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717B7C" w14:textId="77777777" w:rsidR="007956B1" w:rsidRDefault="007956B1" w:rsidP="006D277F">
      <w:pPr>
        <w:jc w:val="center"/>
        <w:rPr>
          <w:rFonts w:ascii="Calibri Light" w:eastAsia="Calibri" w:hAnsi="Calibri Light" w:cs="Calibri Light"/>
        </w:rPr>
      </w:pPr>
    </w:p>
    <w:p w14:paraId="699B1EEF" w14:textId="77777777" w:rsidR="007956B1" w:rsidRDefault="007956B1">
      <w:pPr>
        <w:jc w:val="right"/>
        <w:rPr>
          <w:rFonts w:ascii="Calibri Light" w:eastAsia="Calibri" w:hAnsi="Calibri Light" w:cs="Calibri Light"/>
        </w:rPr>
      </w:pPr>
    </w:p>
    <w:p w14:paraId="7EFE9D53" w14:textId="77777777" w:rsidR="007956B1" w:rsidRDefault="007C0FC4">
      <w:pPr>
        <w:jc w:val="right"/>
      </w:pPr>
      <w:r>
        <w:rPr>
          <w:rFonts w:ascii="Calibri Light" w:hAnsi="Calibri Light" w:cs="Calibri Light"/>
        </w:rPr>
        <w:t xml:space="preserve">Allegato 2 </w:t>
      </w:r>
    </w:p>
    <w:p w14:paraId="08E66594" w14:textId="77777777" w:rsidR="007956B1" w:rsidRDefault="007956B1">
      <w:pPr>
        <w:jc w:val="right"/>
        <w:rPr>
          <w:rFonts w:ascii="Calibri Light" w:eastAsia="Arial" w:hAnsi="Calibri Light" w:cs="Calibri Light"/>
          <w:sz w:val="20"/>
          <w:szCs w:val="22"/>
          <w:lang w:eastAsia="it-IT"/>
        </w:rPr>
      </w:pPr>
    </w:p>
    <w:p w14:paraId="09D38BF3" w14:textId="0CB22615" w:rsidR="007956B1" w:rsidRDefault="006367AA">
      <w:pPr>
        <w:jc w:val="right"/>
        <w:rPr>
          <w:rFonts w:eastAsia="Times New Roman"/>
          <w:szCs w:val="22"/>
        </w:rPr>
      </w:pPr>
      <w:r>
        <w:rPr>
          <w:noProof/>
          <w:lang w:eastAsia="it-IT"/>
        </w:rPr>
        <w:drawing>
          <wp:inline distT="0" distB="0" distL="0" distR="0" wp14:anchorId="2E8D82CD" wp14:editId="115533D5">
            <wp:extent cx="5619750" cy="12858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1285875"/>
                    </a:xfrm>
                    <a:prstGeom prst="rect">
                      <a:avLst/>
                    </a:prstGeom>
                    <a:solidFill>
                      <a:srgbClr val="FFFFFF"/>
                    </a:solidFill>
                    <a:ln>
                      <a:noFill/>
                    </a:ln>
                  </pic:spPr>
                </pic:pic>
              </a:graphicData>
            </a:graphic>
          </wp:inline>
        </w:drawing>
      </w:r>
    </w:p>
    <w:p w14:paraId="13ACB110" w14:textId="77777777" w:rsidR="007956B1" w:rsidRDefault="007C0FC4">
      <w:r>
        <w:rPr>
          <w:rFonts w:eastAsia="Times New Roman"/>
          <w:szCs w:val="22"/>
        </w:rPr>
        <w:t xml:space="preserve">   </w:t>
      </w:r>
    </w:p>
    <w:p w14:paraId="631166BC" w14:textId="77777777" w:rsidR="007956B1" w:rsidRDefault="007956B1">
      <w:pPr>
        <w:rPr>
          <w:rFonts w:ascii="Calibri Light" w:hAnsi="Calibri Light" w:cs="Calibri Light"/>
          <w:sz w:val="20"/>
        </w:rPr>
      </w:pPr>
    </w:p>
    <w:p w14:paraId="3835EC43" w14:textId="24180E9B" w:rsidR="007956B1" w:rsidRDefault="003B35F2">
      <w:pPr>
        <w:pBdr>
          <w:top w:val="single" w:sz="4" w:space="1" w:color="000080"/>
          <w:left w:val="single" w:sz="4" w:space="4" w:color="000080"/>
          <w:bottom w:val="single" w:sz="4" w:space="1" w:color="000080"/>
          <w:right w:val="single" w:sz="4" w:space="4" w:color="000080"/>
        </w:pBdr>
        <w:jc w:val="center"/>
      </w:pPr>
      <w:r w:rsidRPr="003B35F2">
        <w:rPr>
          <w:rFonts w:ascii="Calibri Light" w:hAnsi="Calibri Light" w:cs="Calibri Light"/>
          <w:b/>
          <w:szCs w:val="22"/>
        </w:rPr>
        <w:t xml:space="preserve">Avviso pubblico per la fruizione dell’offerta formativa dei percorsi del sistema di Istruzione e Formazione professionale in modalità duale, in attuazione della </w:t>
      </w:r>
      <w:r w:rsidR="006D277F" w:rsidRPr="006D277F">
        <w:rPr>
          <w:rFonts w:ascii="Calibri Light" w:hAnsi="Calibri Light" w:cs="Calibri Light"/>
          <w:b/>
          <w:szCs w:val="22"/>
        </w:rPr>
        <w:t>D.G.R. 01 agosto 2024, n. 787</w:t>
      </w:r>
      <w:r w:rsidRPr="003B35F2">
        <w:rPr>
          <w:rFonts w:ascii="Calibri Light" w:hAnsi="Calibri Light" w:cs="Calibri Light"/>
          <w:b/>
          <w:szCs w:val="22"/>
        </w:rPr>
        <w:t>, da finanziare nell’ambito del PNRR, Missione 5 – Componente 1 – Investimento 3 “Rafforzamento del sistema duale” finanziato dall’Unione europea – Next Generation EU - Regione Liguria - Anno formativo 2024/2025</w:t>
      </w:r>
    </w:p>
    <w:p w14:paraId="07B5A354" w14:textId="77777777" w:rsidR="007956B1" w:rsidRDefault="007956B1">
      <w:pPr>
        <w:ind w:right="290"/>
        <w:rPr>
          <w:rFonts w:ascii="Calibri Light" w:hAnsi="Calibri Light" w:cs="Calibri Light"/>
          <w:b/>
          <w:szCs w:val="22"/>
        </w:rPr>
      </w:pPr>
    </w:p>
    <w:p w14:paraId="5E4790F3" w14:textId="77777777" w:rsidR="007956B1" w:rsidRDefault="007C0FC4">
      <w:pPr>
        <w:ind w:right="290"/>
      </w:pPr>
      <w:r>
        <w:rPr>
          <w:rFonts w:ascii="Calibri Light" w:hAnsi="Calibri Light" w:cs="Calibri Light"/>
          <w:b/>
          <w:szCs w:val="22"/>
        </w:rPr>
        <w:t>Prot. N. ___________</w:t>
      </w:r>
    </w:p>
    <w:p w14:paraId="7A90A665" w14:textId="77777777" w:rsidR="007956B1" w:rsidRDefault="007956B1">
      <w:pPr>
        <w:ind w:left="720" w:right="290"/>
        <w:rPr>
          <w:rFonts w:ascii="Calibri Light" w:hAnsi="Calibri Light" w:cs="Calibri Light"/>
          <w:b/>
          <w:szCs w:val="22"/>
        </w:rPr>
      </w:pPr>
    </w:p>
    <w:p w14:paraId="1A4C7504" w14:textId="77777777" w:rsidR="007956B1" w:rsidRDefault="007C0FC4">
      <w:pPr>
        <w:pStyle w:val="Titolo20"/>
        <w:shd w:val="clear" w:color="auto" w:fill="FFFFFF"/>
        <w:ind w:left="720" w:hanging="720"/>
        <w:jc w:val="center"/>
      </w:pPr>
      <w:r>
        <w:rPr>
          <w:rFonts w:ascii="Calibri Light" w:hAnsi="Calibri Light" w:cs="Calibri Light"/>
          <w:sz w:val="22"/>
          <w:szCs w:val="22"/>
        </w:rPr>
        <w:t>ATTO DI ADESIONE</w:t>
      </w:r>
    </w:p>
    <w:p w14:paraId="0231EBE7" w14:textId="77777777" w:rsidR="007956B1" w:rsidRDefault="007956B1">
      <w:pPr>
        <w:ind w:firstLine="6"/>
        <w:jc w:val="center"/>
        <w:rPr>
          <w:rFonts w:ascii="Calibri Light" w:hAnsi="Calibri Light" w:cs="Calibri Light"/>
          <w:b/>
          <w:bCs/>
          <w:i/>
          <w:iCs/>
          <w:sz w:val="16"/>
          <w:szCs w:val="22"/>
          <w:u w:val="single"/>
        </w:rPr>
      </w:pPr>
    </w:p>
    <w:p w14:paraId="5033C167" w14:textId="77777777" w:rsidR="007956B1" w:rsidRDefault="007956B1">
      <w:pPr>
        <w:ind w:firstLine="6"/>
        <w:jc w:val="center"/>
        <w:rPr>
          <w:rFonts w:ascii="Calibri Light" w:hAnsi="Calibri Light" w:cs="Calibri Light"/>
          <w:b/>
          <w:bCs/>
          <w:i/>
          <w:iCs/>
          <w:sz w:val="16"/>
          <w:szCs w:val="22"/>
          <w:u w:val="single"/>
        </w:rPr>
      </w:pPr>
    </w:p>
    <w:p w14:paraId="6C8F6702" w14:textId="77777777" w:rsidR="007956B1" w:rsidRDefault="007C0FC4">
      <w:pPr>
        <w:tabs>
          <w:tab w:val="left" w:leader="dot" w:pos="5670"/>
        </w:tabs>
        <w:spacing w:line="480" w:lineRule="auto"/>
      </w:pPr>
      <w:r>
        <w:rPr>
          <w:rFonts w:ascii="Calibri Light" w:hAnsi="Calibri Light" w:cs="Calibri Light"/>
        </w:rPr>
        <w:t xml:space="preserve">Il/La sottoscritto/a, ________________________________________________ nato/a a _______________ ,  il _______________ Codice. Fiscale </w:t>
      </w:r>
      <w:r>
        <w:rPr>
          <w:rFonts w:ascii="Calibri Light" w:hAnsi="Calibri Light" w:cs="Calibri Light"/>
          <w:smallCaps/>
          <w:vertAlign w:val="subscript"/>
        </w:rPr>
        <w:t xml:space="preserve"> </w:t>
      </w:r>
      <w:r>
        <w:rPr>
          <w:rFonts w:ascii="Calibri Light" w:hAnsi="Calibri Light" w:cs="Calibri Light"/>
        </w:rPr>
        <w:t>___________________</w:t>
      </w:r>
    </w:p>
    <w:p w14:paraId="546F995B" w14:textId="77777777" w:rsidR="007956B1" w:rsidRDefault="007C0FC4">
      <w:pPr>
        <w:tabs>
          <w:tab w:val="left" w:leader="dot" w:pos="9894"/>
          <w:tab w:val="left" w:leader="dot" w:pos="9923"/>
        </w:tabs>
        <w:spacing w:line="480" w:lineRule="auto"/>
      </w:pPr>
      <w:r>
        <w:rPr>
          <w:rFonts w:ascii="Calibri Light" w:hAnsi="Calibri Light" w:cs="Calibri Light"/>
        </w:rPr>
        <w:t xml:space="preserve">legale rappresentante dell’ente/impresa </w:t>
      </w:r>
      <w:r>
        <w:rPr>
          <w:rFonts w:ascii="Calibri Light" w:hAnsi="Calibri Light" w:cs="Calibri Light"/>
          <w:smallCaps/>
          <w:vertAlign w:val="subscript"/>
        </w:rPr>
        <w:t xml:space="preserve"> </w:t>
      </w:r>
      <w:r>
        <w:rPr>
          <w:rFonts w:ascii="Calibri Light" w:hAnsi="Calibri Light" w:cs="Calibri Light"/>
        </w:rPr>
        <w:t>__________________________ (di seguito “beneficiario”) in qualità di:</w:t>
      </w:r>
    </w:p>
    <w:p w14:paraId="585B2BF9" w14:textId="77777777" w:rsidR="007956B1" w:rsidRDefault="007C0FC4">
      <w:pPr>
        <w:tabs>
          <w:tab w:val="left" w:leader="dot" w:pos="9894"/>
          <w:tab w:val="left" w:leader="dot" w:pos="9923"/>
        </w:tabs>
      </w:pPr>
      <w:r>
        <w:rPr>
          <w:rFonts w:ascii="Calibri Light" w:eastAsia="Calibri Light" w:hAnsi="Calibri Light" w:cs="Calibri Light"/>
        </w:rPr>
        <w:t xml:space="preserve">           </w:t>
      </w:r>
      <w:r>
        <w:rPr>
          <w:rFonts w:ascii="Calibri Light" w:hAnsi="Calibri Light" w:cs="Calibri Light"/>
        </w:rPr>
        <w:t>soggetto singolo</w:t>
      </w:r>
    </w:p>
    <w:p w14:paraId="3CB2C939" w14:textId="77777777" w:rsidR="007956B1" w:rsidRDefault="007956B1">
      <w:pPr>
        <w:tabs>
          <w:tab w:val="left" w:leader="dot" w:pos="9894"/>
          <w:tab w:val="left" w:leader="dot" w:pos="9923"/>
        </w:tabs>
        <w:rPr>
          <w:rFonts w:ascii="Calibri Light" w:eastAsia="Arial" w:hAnsi="Calibri Light" w:cs="Calibri Light"/>
        </w:rPr>
      </w:pPr>
    </w:p>
    <w:p w14:paraId="31DE5A69" w14:textId="77777777" w:rsidR="007956B1" w:rsidRDefault="007C0FC4">
      <w:pPr>
        <w:tabs>
          <w:tab w:val="left" w:leader="dot" w:pos="9894"/>
          <w:tab w:val="left" w:leader="dot" w:pos="9923"/>
        </w:tabs>
      </w:pPr>
      <w:r>
        <w:rPr>
          <w:rFonts w:ascii="Calibri Light" w:eastAsia="Calibri Light" w:hAnsi="Calibri Light" w:cs="Calibri Light"/>
        </w:rPr>
        <w:t xml:space="preserve">            </w:t>
      </w:r>
      <w:r>
        <w:rPr>
          <w:rFonts w:ascii="Calibri Light" w:hAnsi="Calibri Light" w:cs="Calibri Light"/>
        </w:rPr>
        <w:t>capofila del raggruppamento già costituito composto da ………………………………………………….</w:t>
      </w:r>
    </w:p>
    <w:p w14:paraId="3A3F4BA8" w14:textId="77777777" w:rsidR="007956B1" w:rsidRDefault="007956B1">
      <w:pPr>
        <w:tabs>
          <w:tab w:val="left" w:leader="dot" w:pos="3828"/>
          <w:tab w:val="left" w:leader="dot" w:pos="9894"/>
        </w:tabs>
        <w:rPr>
          <w:rFonts w:ascii="Calibri Light" w:hAnsi="Calibri Light" w:cs="Calibri Light"/>
        </w:rPr>
      </w:pPr>
    </w:p>
    <w:p w14:paraId="294639E2" w14:textId="77777777" w:rsidR="007956B1" w:rsidRDefault="007C0FC4">
      <w:pPr>
        <w:tabs>
          <w:tab w:val="left" w:leader="dot" w:pos="3828"/>
          <w:tab w:val="left" w:leader="dot" w:pos="9894"/>
        </w:tabs>
        <w:spacing w:line="480" w:lineRule="auto"/>
      </w:pPr>
      <w:r>
        <w:rPr>
          <w:rFonts w:ascii="Calibri Light" w:hAnsi="Calibri Light" w:cs="Calibri Light"/>
        </w:rPr>
        <w:t>con sede legale in ____________________</w:t>
      </w:r>
    </w:p>
    <w:p w14:paraId="06276261" w14:textId="77777777" w:rsidR="007956B1" w:rsidRDefault="007C0FC4">
      <w:pPr>
        <w:tabs>
          <w:tab w:val="left" w:leader="dot" w:pos="3828"/>
          <w:tab w:val="left" w:leader="dot" w:pos="9894"/>
        </w:tabs>
        <w:spacing w:line="480" w:lineRule="auto"/>
      </w:pPr>
      <w:r>
        <w:rPr>
          <w:rFonts w:ascii="Calibri Light" w:hAnsi="Calibri Light" w:cs="Calibri Light"/>
        </w:rPr>
        <w:t xml:space="preserve">Codice Fiscale </w:t>
      </w:r>
      <w:r>
        <w:rPr>
          <w:rFonts w:ascii="Calibri Light" w:hAnsi="Calibri Light" w:cs="Calibri Light"/>
          <w:smallCaps/>
          <w:vertAlign w:val="subscript"/>
        </w:rPr>
        <w:t xml:space="preserve"> </w:t>
      </w:r>
      <w:r>
        <w:rPr>
          <w:rFonts w:ascii="Calibri Light" w:hAnsi="Calibri Light" w:cs="Calibri Light"/>
        </w:rPr>
        <w:t>__________________________  Partita IVA  ___________________________</w:t>
      </w:r>
    </w:p>
    <w:p w14:paraId="2FF5DD75" w14:textId="77777777" w:rsidR="007956B1" w:rsidRDefault="007C0FC4">
      <w:pPr>
        <w:keepNext/>
        <w:tabs>
          <w:tab w:val="left" w:leader="dot" w:pos="4962"/>
          <w:tab w:val="left" w:leader="dot" w:pos="9894"/>
        </w:tabs>
        <w:jc w:val="center"/>
      </w:pPr>
      <w:r>
        <w:rPr>
          <w:rFonts w:ascii="Calibri Light" w:hAnsi="Calibri Light" w:cs="Calibri Light"/>
          <w:b/>
          <w:bCs/>
        </w:rPr>
        <w:t>PRESO ATTO</w:t>
      </w:r>
    </w:p>
    <w:p w14:paraId="063DB084" w14:textId="57492DDE" w:rsidR="007956B1" w:rsidRPr="008D0090" w:rsidRDefault="007C0FC4">
      <w:pPr>
        <w:numPr>
          <w:ilvl w:val="0"/>
          <w:numId w:val="4"/>
        </w:numPr>
        <w:spacing w:before="280"/>
        <w:rPr>
          <w:bCs/>
        </w:rPr>
      </w:pPr>
      <w:r w:rsidRPr="007C0FC4">
        <w:rPr>
          <w:rFonts w:ascii="Calibri Light" w:hAnsi="Calibri Light" w:cs="Calibri Light"/>
        </w:rPr>
        <w:t xml:space="preserve">che il </w:t>
      </w:r>
      <w:r w:rsidRPr="006D277F">
        <w:rPr>
          <w:rFonts w:ascii="Calibri Light" w:hAnsi="Calibri Light" w:cs="Calibri Light"/>
        </w:rPr>
        <w:t>suddetto beneficiario intende aderire all’</w:t>
      </w:r>
      <w:r w:rsidR="008D0090" w:rsidRPr="006D277F">
        <w:rPr>
          <w:rFonts w:ascii="Calibri Light" w:hAnsi="Calibri Light" w:cs="Calibri Light"/>
          <w:bCs/>
        </w:rPr>
        <w:t xml:space="preserve">Avviso pubblico per la fruizione dell’offerta formativa dei percorsi del sistema di Istruzione e Formazione professionale in modalità duale, in attuazione della </w:t>
      </w:r>
      <w:r w:rsidR="006D277F" w:rsidRPr="006D277F">
        <w:rPr>
          <w:rFonts w:ascii="Calibri Light" w:hAnsi="Calibri Light" w:cs="Calibri Light"/>
          <w:bCs/>
        </w:rPr>
        <w:t>D.G.R. 01 agosto 2024, n. 787</w:t>
      </w:r>
      <w:r w:rsidR="008D0090" w:rsidRPr="006D277F">
        <w:rPr>
          <w:rFonts w:ascii="Calibri Light" w:hAnsi="Calibri Light" w:cs="Calibri Light"/>
          <w:bCs/>
        </w:rPr>
        <w:t>, da</w:t>
      </w:r>
      <w:r w:rsidR="008D0090" w:rsidRPr="008D0090">
        <w:rPr>
          <w:rFonts w:ascii="Calibri Light" w:hAnsi="Calibri Light" w:cs="Calibri Light"/>
          <w:bCs/>
        </w:rPr>
        <w:t xml:space="preserve"> finanziare nell’ambito del PNRR, Missione 5 – Componente 1 – Investimento 3 “Rafforzamento del sistema duale” finanziato dall’Unione europea – Next Generation EU - Regione Liguria - Anno formativo 2024/2025</w:t>
      </w:r>
    </w:p>
    <w:p w14:paraId="07A977B9" w14:textId="77777777" w:rsidR="007956B1" w:rsidRDefault="007C0FC4">
      <w:pPr>
        <w:numPr>
          <w:ilvl w:val="0"/>
          <w:numId w:val="2"/>
        </w:numPr>
        <w:ind w:left="357" w:hanging="357"/>
      </w:pPr>
      <w:r>
        <w:rPr>
          <w:rFonts w:ascii="Calibri Light" w:hAnsi="Calibri Light" w:cs="Calibri Light"/>
        </w:rPr>
        <w:t>che con tale Avviso è previsto per il suddetto beneficiario:</w:t>
      </w:r>
    </w:p>
    <w:p w14:paraId="6057F24F" w14:textId="23066D15" w:rsidR="007956B1" w:rsidRPr="007F4D03" w:rsidRDefault="007C0FC4" w:rsidP="004667CD">
      <w:pPr>
        <w:numPr>
          <w:ilvl w:val="0"/>
          <w:numId w:val="2"/>
        </w:numPr>
        <w:ind w:left="1068"/>
        <w:rPr>
          <w:rFonts w:ascii="Calibri Light" w:hAnsi="Calibri Light" w:cs="Calibri Light"/>
          <w:sz w:val="18"/>
          <w:szCs w:val="18"/>
        </w:rPr>
      </w:pPr>
      <w:r w:rsidRPr="007F4D03">
        <w:rPr>
          <w:rFonts w:ascii="Calibri Light" w:hAnsi="Calibri Light" w:cs="Calibri Light"/>
        </w:rPr>
        <w:t xml:space="preserve">di poter partecipare all’utilizzo delle risorse a sportello </w:t>
      </w:r>
    </w:p>
    <w:tbl>
      <w:tblPr>
        <w:tblW w:w="8423" w:type="dxa"/>
        <w:tblInd w:w="891" w:type="dxa"/>
        <w:tblLayout w:type="fixed"/>
        <w:tblCellMar>
          <w:left w:w="10" w:type="dxa"/>
          <w:right w:w="10" w:type="dxa"/>
        </w:tblCellMar>
        <w:tblLook w:val="0000" w:firstRow="0" w:lastRow="0" w:firstColumn="0" w:lastColumn="0" w:noHBand="0" w:noVBand="0"/>
      </w:tblPr>
      <w:tblGrid>
        <w:gridCol w:w="8423"/>
      </w:tblGrid>
      <w:tr w:rsidR="007956B1" w14:paraId="3FA83E05" w14:textId="77777777" w:rsidTr="007D558B">
        <w:trPr>
          <w:trHeight w:val="551"/>
        </w:trPr>
        <w:tc>
          <w:tcPr>
            <w:tcW w:w="8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A601" w14:textId="77777777" w:rsidR="007956B1" w:rsidRDefault="007C0FC4">
            <w:pPr>
              <w:jc w:val="left"/>
            </w:pPr>
            <w:r>
              <w:rPr>
                <w:rFonts w:ascii="Calibri Light" w:hAnsi="Calibri Light" w:cs="Calibri Light"/>
                <w:sz w:val="18"/>
                <w:szCs w:val="18"/>
              </w:rPr>
              <w:lastRenderedPageBreak/>
              <w:t>Percorsi di I, II, III e IV anno in apprendistato per il conseguimento della qualifica o del diploma di tecnico IeFP, di cui alla lettera a)</w:t>
            </w:r>
          </w:p>
        </w:tc>
      </w:tr>
      <w:tr w:rsidR="007956B1" w14:paraId="78FD5B72" w14:textId="77777777" w:rsidTr="007D558B">
        <w:trPr>
          <w:trHeight w:val="551"/>
        </w:trPr>
        <w:tc>
          <w:tcPr>
            <w:tcW w:w="8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B6D2" w14:textId="77777777" w:rsidR="007956B1" w:rsidRDefault="007C0FC4">
            <w:pPr>
              <w:jc w:val="left"/>
            </w:pPr>
            <w:r>
              <w:rPr>
                <w:rFonts w:ascii="Calibri Light" w:hAnsi="Calibri Light" w:cs="Calibri Light"/>
                <w:sz w:val="18"/>
                <w:szCs w:val="18"/>
              </w:rPr>
              <w:t>Percorsi di I anno di IeFP nel sistema duale, di cui alla lettera f)</w:t>
            </w:r>
          </w:p>
        </w:tc>
      </w:tr>
      <w:tr w:rsidR="007956B1" w14:paraId="5A4ECA1C" w14:textId="77777777" w:rsidTr="007D558B">
        <w:trPr>
          <w:trHeight w:val="383"/>
        </w:trPr>
        <w:tc>
          <w:tcPr>
            <w:tcW w:w="8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175B" w14:textId="77777777" w:rsidR="007956B1" w:rsidRDefault="007C0FC4">
            <w:pPr>
              <w:suppressAutoHyphens w:val="0"/>
              <w:ind w:right="141"/>
              <w:jc w:val="left"/>
            </w:pPr>
            <w:r>
              <w:rPr>
                <w:rFonts w:ascii="Calibri Light" w:hAnsi="Calibri Light" w:cs="Calibri Light"/>
                <w:sz w:val="18"/>
                <w:szCs w:val="18"/>
              </w:rPr>
              <w:t>Percorsi antidispersione, di cui alla lettera d)</w:t>
            </w:r>
          </w:p>
        </w:tc>
      </w:tr>
      <w:tr w:rsidR="007956B1" w14:paraId="431EC294" w14:textId="77777777" w:rsidTr="007D558B">
        <w:trPr>
          <w:trHeight w:val="383"/>
        </w:trPr>
        <w:tc>
          <w:tcPr>
            <w:tcW w:w="8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C7C06" w14:textId="77777777" w:rsidR="007956B1" w:rsidRDefault="007C0FC4">
            <w:pPr>
              <w:suppressAutoHyphens w:val="0"/>
              <w:ind w:right="141"/>
              <w:jc w:val="left"/>
            </w:pPr>
            <w:r>
              <w:rPr>
                <w:rFonts w:ascii="Calibri Light" w:hAnsi="Calibri Light" w:cs="Calibri Light"/>
                <w:sz w:val="18"/>
                <w:szCs w:val="18"/>
              </w:rPr>
              <w:t>Percorsi di formazione per giovani adulti</w:t>
            </w:r>
          </w:p>
        </w:tc>
      </w:tr>
    </w:tbl>
    <w:p w14:paraId="79BAA625" w14:textId="77777777" w:rsidR="007956B1" w:rsidRDefault="007956B1">
      <w:pPr>
        <w:ind w:left="1068"/>
        <w:rPr>
          <w:rFonts w:ascii="Calibri Light" w:hAnsi="Calibri Light" w:cs="Calibri Light"/>
        </w:rPr>
      </w:pPr>
    </w:p>
    <w:p w14:paraId="119D97AD" w14:textId="529BADD0" w:rsidR="00E77BC8" w:rsidRPr="00027298" w:rsidRDefault="00E77BC8" w:rsidP="00E77BC8">
      <w:pPr>
        <w:numPr>
          <w:ilvl w:val="0"/>
          <w:numId w:val="5"/>
        </w:numPr>
        <w:ind w:left="1068"/>
      </w:pPr>
      <w:r w:rsidRPr="00027298">
        <w:rPr>
          <w:rFonts w:ascii="Calibri Light" w:hAnsi="Calibri Light" w:cs="Calibri Light"/>
        </w:rPr>
        <w:t xml:space="preserve">un massimale operatore per un importo pari a euro ___________________ riferito ai Percorsi di IV anno per conseguimento del Diploma di tecnico di IeFP in alternanza rafforzata utilizzabile attraverso l’esecuzione delle quote a persona nel rispetto delle prescrizioni, delle condizioni e delle modalità contenute nell’Avviso pubblico di riferimento </w:t>
      </w:r>
    </w:p>
    <w:p w14:paraId="65D08D14" w14:textId="77777777" w:rsidR="00E77BC8" w:rsidRPr="00027298" w:rsidRDefault="00E77BC8" w:rsidP="00E77BC8">
      <w:pPr>
        <w:ind w:left="1068"/>
        <w:rPr>
          <w:rFonts w:ascii="Calibri Light" w:hAnsi="Calibri Light" w:cs="Calibri Light"/>
        </w:rPr>
      </w:pPr>
    </w:p>
    <w:tbl>
      <w:tblPr>
        <w:tblW w:w="0" w:type="auto"/>
        <w:tblInd w:w="1091" w:type="dxa"/>
        <w:tblLayout w:type="fixed"/>
        <w:tblLook w:val="0000" w:firstRow="0" w:lastRow="0" w:firstColumn="0" w:lastColumn="0" w:noHBand="0" w:noVBand="0"/>
      </w:tblPr>
      <w:tblGrid>
        <w:gridCol w:w="8411"/>
      </w:tblGrid>
      <w:tr w:rsidR="00E77BC8" w14:paraId="6AAEB020" w14:textId="77777777" w:rsidTr="00087C0D">
        <w:trPr>
          <w:trHeight w:val="397"/>
        </w:trPr>
        <w:tc>
          <w:tcPr>
            <w:tcW w:w="8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322D" w14:textId="77777777" w:rsidR="00E77BC8" w:rsidRDefault="00E77BC8" w:rsidP="00087C0D">
            <w:pPr>
              <w:suppressAutoHyphens w:val="0"/>
              <w:ind w:right="141"/>
              <w:jc w:val="left"/>
            </w:pPr>
            <w:r w:rsidRPr="00027298">
              <w:rPr>
                <w:rFonts w:ascii="Calibri Light" w:hAnsi="Calibri Light" w:cs="Calibri Light"/>
                <w:sz w:val="20"/>
                <w:szCs w:val="20"/>
              </w:rPr>
              <w:t>Percorsi di IV anno per conseguimento del Diploma di tecnico di IeFP in alternanza rafforzata</w:t>
            </w:r>
          </w:p>
        </w:tc>
      </w:tr>
    </w:tbl>
    <w:p w14:paraId="5A4B30D7" w14:textId="77777777" w:rsidR="00E77BC8" w:rsidRDefault="00E77BC8">
      <w:pPr>
        <w:ind w:left="1068"/>
        <w:rPr>
          <w:rFonts w:ascii="Calibri Light" w:hAnsi="Calibri Light" w:cs="Calibri Light"/>
        </w:rPr>
      </w:pPr>
    </w:p>
    <w:p w14:paraId="0884E14A" w14:textId="77777777" w:rsidR="007956B1" w:rsidRDefault="007C0FC4">
      <w:pPr>
        <w:numPr>
          <w:ilvl w:val="0"/>
          <w:numId w:val="2"/>
        </w:numPr>
        <w:spacing w:after="280"/>
        <w:ind w:left="357" w:hanging="357"/>
      </w:pPr>
      <w:r>
        <w:rPr>
          <w:rFonts w:ascii="Calibri Light" w:hAnsi="Calibri Light" w:cs="Calibri Light"/>
        </w:rPr>
        <w:t xml:space="preserve">che la gestione e la realizzazione delle attività devono svolgersi secondo le vigenti norme </w:t>
      </w:r>
      <w:r>
        <w:rPr>
          <w:rFonts w:ascii="Calibri Light" w:hAnsi="Calibri Light" w:cs="Calibri Light"/>
          <w:bCs/>
        </w:rPr>
        <w:t>dell’Unione europea</w:t>
      </w:r>
      <w:r>
        <w:rPr>
          <w:rFonts w:ascii="Calibri Light" w:hAnsi="Calibri Light" w:cs="Calibri Light"/>
        </w:rPr>
        <w:t>, nazionali e regionali, e in particolare quelle richiamate nell’Avviso pubblico sopra menzionato;</w:t>
      </w:r>
    </w:p>
    <w:p w14:paraId="6CC3937F" w14:textId="77777777" w:rsidR="007956B1" w:rsidRDefault="007C0FC4">
      <w:pPr>
        <w:pStyle w:val="BodyText22"/>
        <w:tabs>
          <w:tab w:val="clear" w:pos="993"/>
          <w:tab w:val="clear" w:pos="2269"/>
          <w:tab w:val="clear" w:pos="4537"/>
          <w:tab w:val="clear" w:pos="6237"/>
          <w:tab w:val="clear" w:pos="6804"/>
          <w:tab w:val="clear" w:pos="8505"/>
        </w:tabs>
        <w:rPr>
          <w:rFonts w:ascii="Calibri Light" w:hAnsi="Calibri Light" w:cs="Calibri Light"/>
        </w:rPr>
      </w:pPr>
      <w:r>
        <w:rPr>
          <w:rFonts w:ascii="Calibri Light" w:hAnsi="Calibri Light" w:cs="Calibri Light"/>
        </w:rPr>
        <w:t>ai fini della corretta attuazione e applicazione del presente “Atto di adesione”, del regolare svolgimento e di una corretta attuazione delle attività previste, nonché ai fini di una corretta determinazione ed erogazione dei contributi pubblici necessari alla realizzazione dell’attività stessa</w:t>
      </w:r>
    </w:p>
    <w:p w14:paraId="0632D439" w14:textId="13D9A380" w:rsidR="006F16BC" w:rsidRDefault="006F16BC">
      <w:pPr>
        <w:pStyle w:val="BodyText22"/>
        <w:tabs>
          <w:tab w:val="clear" w:pos="993"/>
          <w:tab w:val="clear" w:pos="2269"/>
          <w:tab w:val="clear" w:pos="4537"/>
          <w:tab w:val="clear" w:pos="6237"/>
          <w:tab w:val="clear" w:pos="6804"/>
          <w:tab w:val="clear" w:pos="8505"/>
        </w:tabs>
        <w:rPr>
          <w:rFonts w:ascii="Calibri Light" w:hAnsi="Calibri Light" w:cs="Calibri Light"/>
        </w:rPr>
      </w:pPr>
    </w:p>
    <w:p w14:paraId="25FE5125" w14:textId="77777777" w:rsidR="007956B1" w:rsidRDefault="007956B1">
      <w:pPr>
        <w:tabs>
          <w:tab w:val="left" w:pos="2552"/>
        </w:tabs>
        <w:jc w:val="center"/>
        <w:rPr>
          <w:rFonts w:ascii="Calibri Light" w:hAnsi="Calibri Light" w:cs="Calibri Light"/>
          <w:b/>
          <w:bCs/>
        </w:rPr>
      </w:pPr>
    </w:p>
    <w:p w14:paraId="287BC266" w14:textId="77777777" w:rsidR="007956B1" w:rsidRDefault="007C0FC4">
      <w:pPr>
        <w:tabs>
          <w:tab w:val="left" w:pos="2552"/>
        </w:tabs>
        <w:jc w:val="center"/>
      </w:pPr>
      <w:r>
        <w:rPr>
          <w:rFonts w:ascii="Calibri Light" w:hAnsi="Calibri Light" w:cs="Calibri Light"/>
          <w:b/>
          <w:bCs/>
        </w:rPr>
        <w:t>DICHIARA</w:t>
      </w:r>
    </w:p>
    <w:p w14:paraId="02B41E97" w14:textId="77777777" w:rsidR="007956B1" w:rsidRDefault="007C0FC4">
      <w:pPr>
        <w:numPr>
          <w:ilvl w:val="0"/>
          <w:numId w:val="7"/>
        </w:numPr>
        <w:spacing w:before="280"/>
      </w:pPr>
      <w:r>
        <w:rPr>
          <w:rFonts w:ascii="Calibri Light" w:hAnsi="Calibri Light" w:cs="Calibri Light"/>
        </w:rPr>
        <w:t>di conoscere ed accettare le vigenti disposizioni normative in particolare le disposizioni richiamate nell’ Avviso pubblico sopra menzionato;</w:t>
      </w:r>
    </w:p>
    <w:p w14:paraId="53062C05" w14:textId="77777777" w:rsidR="007956B1" w:rsidRPr="00BE2414" w:rsidRDefault="007C0FC4">
      <w:pPr>
        <w:numPr>
          <w:ilvl w:val="0"/>
          <w:numId w:val="7"/>
        </w:numPr>
        <w:spacing w:before="280"/>
      </w:pPr>
      <w:r>
        <w:rPr>
          <w:rFonts w:ascii="Calibri Light" w:hAnsi="Calibri Light" w:cs="Calibri Light"/>
        </w:rPr>
        <w:t>che non sono intervenute variazioni nella propria condizione soggettiva e oggettiva, rispetto a quanto dichiarato in sede di presentazione della domanda di contributo, e di impegnarsi, in caso di modifica, all’immediata comunicazione ritrasmettendo i dovuti atti sostitutivi;</w:t>
      </w:r>
    </w:p>
    <w:p w14:paraId="7A74D2EA" w14:textId="121BFF2E" w:rsidR="00BE2414" w:rsidRPr="004667CD" w:rsidRDefault="00C13364">
      <w:pPr>
        <w:numPr>
          <w:ilvl w:val="0"/>
          <w:numId w:val="7"/>
        </w:numPr>
        <w:spacing w:before="280"/>
      </w:pPr>
      <w:r w:rsidRPr="004667CD">
        <w:rPr>
          <w:rFonts w:ascii="Calibri Light" w:hAnsi="Calibri Light" w:cs="Calibri Light"/>
        </w:rPr>
        <w:t xml:space="preserve">che nel </w:t>
      </w:r>
      <w:r w:rsidR="009A01EE" w:rsidRPr="004667CD">
        <w:rPr>
          <w:rFonts w:ascii="Calibri Light" w:hAnsi="Calibri Light" w:cs="Calibri Light"/>
        </w:rPr>
        <w:t>caso di erogazione dei</w:t>
      </w:r>
      <w:r w:rsidR="00BE2414" w:rsidRPr="004667CD">
        <w:rPr>
          <w:rFonts w:ascii="Calibri Light" w:hAnsi="Calibri Light" w:cs="Calibri Light"/>
        </w:rPr>
        <w:t xml:space="preserve"> percorsi </w:t>
      </w:r>
      <w:r w:rsidRPr="004667CD">
        <w:rPr>
          <w:rFonts w:ascii="Calibri Light" w:hAnsi="Calibri Light" w:cs="Calibri Light"/>
        </w:rPr>
        <w:t xml:space="preserve">n. </w:t>
      </w:r>
      <w:r w:rsidR="00BE2414" w:rsidRPr="004667CD">
        <w:rPr>
          <w:rFonts w:ascii="Calibri Light" w:hAnsi="Calibri Light" w:cs="Calibri Light"/>
        </w:rPr>
        <w:t>5</w:t>
      </w:r>
      <w:r w:rsidRPr="004667CD">
        <w:rPr>
          <w:rFonts w:ascii="Calibri Light" w:hAnsi="Calibri Light" w:cs="Calibri Light"/>
        </w:rPr>
        <w:t>)</w:t>
      </w:r>
      <w:r w:rsidR="00BE2414" w:rsidRPr="004667CD">
        <w:rPr>
          <w:rFonts w:ascii="Calibri Light" w:hAnsi="Calibri Light" w:cs="Calibri Light"/>
        </w:rPr>
        <w:t xml:space="preserve"> </w:t>
      </w:r>
      <w:r w:rsidRPr="004667CD">
        <w:rPr>
          <w:rFonts w:ascii="Calibri Light" w:hAnsi="Calibri Light" w:cs="Calibri Light"/>
        </w:rPr>
        <w:t xml:space="preserve">di </w:t>
      </w:r>
      <w:r w:rsidR="00BE2414" w:rsidRPr="004667CD">
        <w:rPr>
          <w:rFonts w:ascii="Calibri Light" w:hAnsi="Calibri Light" w:cs="Calibri Light"/>
        </w:rPr>
        <w:t xml:space="preserve">“Formazione per Giovani Adulti”, l’organismo formativo sottoscrivente è tenuto a rispettare la coerenza in termini di proporzionalità tra il monte ore del percorso proposto e le competenze attese </w:t>
      </w:r>
    </w:p>
    <w:p w14:paraId="2ED39941" w14:textId="77777777" w:rsidR="007956B1" w:rsidRDefault="007C0FC4">
      <w:pPr>
        <w:numPr>
          <w:ilvl w:val="0"/>
          <w:numId w:val="7"/>
        </w:numPr>
        <w:spacing w:before="280"/>
      </w:pPr>
      <w:r>
        <w:rPr>
          <w:rFonts w:ascii="Calibri Light" w:hAnsi="Calibri Light" w:cs="Calibri Light"/>
        </w:rPr>
        <w:t>che non è intervenuta alcuna circostanza o fatto limitativo della capacità di contrarre con la pubblica amministrazione da parte del beneficiario e dei suoi rappresentanti;</w:t>
      </w:r>
    </w:p>
    <w:p w14:paraId="06AB3081" w14:textId="77777777" w:rsidR="007956B1" w:rsidRDefault="007C0FC4">
      <w:pPr>
        <w:numPr>
          <w:ilvl w:val="0"/>
          <w:numId w:val="7"/>
        </w:numPr>
        <w:spacing w:before="280"/>
      </w:pPr>
      <w:r>
        <w:rPr>
          <w:rFonts w:ascii="Calibri Light" w:hAnsi="Calibri Light" w:cs="Calibri Light"/>
        </w:rPr>
        <w:t>di non aver percepito e di non percepire contributi o altri finanziamenti pubblici a copertura degli stessi costi previsti per la realizzazione dell’attività approvata;</w:t>
      </w:r>
    </w:p>
    <w:p w14:paraId="707068D4" w14:textId="77777777" w:rsidR="007956B1" w:rsidRDefault="007C0FC4">
      <w:pPr>
        <w:numPr>
          <w:ilvl w:val="0"/>
          <w:numId w:val="7"/>
        </w:numPr>
        <w:spacing w:before="280"/>
      </w:pPr>
      <w:r>
        <w:rPr>
          <w:rFonts w:ascii="Calibri Light" w:hAnsi="Calibri Light" w:cs="Calibri Light"/>
        </w:rPr>
        <w:t>di non trovarsi, se soggetto privato, in alcuna condizione che precluda l’accesso a contributi pubblici ai sensi delle vigenti disposizioni antimafia;</w:t>
      </w:r>
    </w:p>
    <w:p w14:paraId="23726E0D" w14:textId="77777777" w:rsidR="007956B1" w:rsidRDefault="007C0FC4">
      <w:pPr>
        <w:numPr>
          <w:ilvl w:val="0"/>
          <w:numId w:val="7"/>
        </w:numPr>
        <w:spacing w:before="280"/>
      </w:pPr>
      <w:r>
        <w:rPr>
          <w:rFonts w:ascii="Calibri Light" w:hAnsi="Calibri Light" w:cs="Calibri Light"/>
        </w:rPr>
        <w:t>di essere il “Titolare Effettivo” (Rappresentante Legale) o di individuare il Titolare Effettivo nella persona di (Nome, Cognome) ………….…………….………..….….., Codice fiscale …………………………….... ai sensi del d.lgs. n. 231/2007 e ss.mm.ii;</w:t>
      </w:r>
    </w:p>
    <w:p w14:paraId="77F4A4E3" w14:textId="77777777" w:rsidR="007956B1" w:rsidRDefault="007C0FC4">
      <w:pPr>
        <w:numPr>
          <w:ilvl w:val="0"/>
          <w:numId w:val="7"/>
        </w:numPr>
        <w:spacing w:before="280"/>
      </w:pPr>
      <w:r>
        <w:rPr>
          <w:rFonts w:ascii="Calibri Light" w:hAnsi="Calibri Light" w:cs="Calibri Light"/>
        </w:rPr>
        <w:lastRenderedPageBreak/>
        <w:t>che la realizzazione delle attività prevede il rispetto del principio di addizionalità del sostegno dell’Unione europea previsto dall’art. 9 del Reg. (UE) 2021/241;</w:t>
      </w:r>
    </w:p>
    <w:p w14:paraId="7F669332" w14:textId="77777777" w:rsidR="007956B1" w:rsidRDefault="007956B1">
      <w:pPr>
        <w:ind w:left="720"/>
        <w:rPr>
          <w:rFonts w:ascii="Calibri Light" w:hAnsi="Calibri Light" w:cs="Calibri Light"/>
        </w:rPr>
      </w:pPr>
    </w:p>
    <w:p w14:paraId="1D29D363" w14:textId="77777777" w:rsidR="007956B1" w:rsidRDefault="007956B1">
      <w:pPr>
        <w:rPr>
          <w:rFonts w:ascii="Calibri Light" w:hAnsi="Calibri Light" w:cs="Calibri Light"/>
          <w:bCs/>
        </w:rPr>
      </w:pPr>
    </w:p>
    <w:p w14:paraId="689F37EE" w14:textId="77777777" w:rsidR="007956B1" w:rsidRDefault="007C0FC4">
      <w:pPr>
        <w:tabs>
          <w:tab w:val="left" w:pos="2552"/>
        </w:tabs>
        <w:jc w:val="center"/>
      </w:pPr>
      <w:r>
        <w:rPr>
          <w:rFonts w:ascii="Calibri Light" w:hAnsi="Calibri Light" w:cs="Calibri Light"/>
          <w:b/>
          <w:bCs/>
        </w:rPr>
        <w:t>SI IMPEGNA, AD OGNI EFFETTO DI LEGGE, A</w:t>
      </w:r>
    </w:p>
    <w:p w14:paraId="3F31A3CA" w14:textId="77777777" w:rsidR="007956B1" w:rsidRDefault="007956B1">
      <w:pPr>
        <w:tabs>
          <w:tab w:val="left" w:pos="2552"/>
        </w:tabs>
        <w:jc w:val="center"/>
        <w:rPr>
          <w:rFonts w:ascii="Calibri Light" w:hAnsi="Calibri Light" w:cs="Calibri Light"/>
          <w:b/>
          <w:bCs/>
        </w:rPr>
      </w:pPr>
    </w:p>
    <w:p w14:paraId="6E655FA9" w14:textId="77777777" w:rsidR="007956B1" w:rsidRDefault="007C0FC4">
      <w:pPr>
        <w:numPr>
          <w:ilvl w:val="0"/>
          <w:numId w:val="8"/>
        </w:numPr>
        <w:spacing w:before="280"/>
      </w:pPr>
      <w:r>
        <w:rPr>
          <w:rFonts w:ascii="Calibri Light" w:hAnsi="Calibri Light" w:cs="Calibri Light"/>
          <w:bCs/>
        </w:rPr>
        <w:t>rispettar</w:t>
      </w:r>
      <w:r>
        <w:rPr>
          <w:rFonts w:ascii="Calibri Light" w:hAnsi="Calibri Light" w:cs="Calibri Light"/>
        </w:rPr>
        <w:t>e le vigenti disposizioni normative e in particolare le disposizioni richiamate nell’ Avviso pubblico indicato in premessa, ad adeguarsi ad esse e a quelle che dovessero essere eventualmente emanate successivamente alla data di sottoscrizione del presente “Atto di adesione”;</w:t>
      </w:r>
    </w:p>
    <w:p w14:paraId="4213CA16" w14:textId="77777777" w:rsidR="007956B1" w:rsidRDefault="007C0FC4">
      <w:pPr>
        <w:numPr>
          <w:ilvl w:val="0"/>
          <w:numId w:val="8"/>
        </w:numPr>
      </w:pPr>
      <w:r>
        <w:rPr>
          <w:rFonts w:ascii="Calibri Light" w:hAnsi="Calibri Light" w:cs="Calibri Light"/>
        </w:rPr>
        <w:t>osservare quanto contenuto nel presente “Atto di adesione”;</w:t>
      </w:r>
    </w:p>
    <w:p w14:paraId="0C3C72DB" w14:textId="77777777" w:rsidR="007956B1" w:rsidRDefault="007C0FC4">
      <w:pPr>
        <w:numPr>
          <w:ilvl w:val="0"/>
          <w:numId w:val="8"/>
        </w:numPr>
      </w:pPr>
      <w:r>
        <w:rPr>
          <w:rFonts w:ascii="Calibri Light" w:hAnsi="Calibri Light" w:cs="Calibri Light"/>
        </w:rPr>
        <w:t>avviare e concludere le attività entro i termini e con le modalità prescritte dall’ Avviso pubblico indicato in premessa, comunicando tempestivamente a ALFA l’avvio e il termine delle attività e producendo tutta la documentazione prevista;</w:t>
      </w:r>
    </w:p>
    <w:p w14:paraId="060EEC44" w14:textId="77777777" w:rsidR="007956B1" w:rsidRDefault="007C0FC4">
      <w:pPr>
        <w:numPr>
          <w:ilvl w:val="0"/>
          <w:numId w:val="8"/>
        </w:numPr>
      </w:pPr>
      <w:r>
        <w:rPr>
          <w:rFonts w:ascii="Calibri Light" w:hAnsi="Calibri Light" w:cs="Calibri Light"/>
          <w:bCs/>
        </w:rPr>
        <w:t xml:space="preserve">realizzare le attività conformemente a quanto </w:t>
      </w:r>
      <w:r>
        <w:rPr>
          <w:rFonts w:ascii="Calibri Light" w:hAnsi="Calibri Light" w:cs="Calibri Light"/>
        </w:rPr>
        <w:t xml:space="preserve">previsto </w:t>
      </w:r>
      <w:r>
        <w:rPr>
          <w:rFonts w:ascii="Calibri Light" w:hAnsi="Calibri Light" w:cs="Calibri Light"/>
          <w:bCs/>
        </w:rPr>
        <w:t>e eventualmente autorizzato;</w:t>
      </w:r>
    </w:p>
    <w:p w14:paraId="058AA2BB" w14:textId="77777777" w:rsidR="007956B1" w:rsidRDefault="007C0FC4">
      <w:pPr>
        <w:numPr>
          <w:ilvl w:val="0"/>
          <w:numId w:val="8"/>
        </w:numPr>
      </w:pPr>
      <w:r>
        <w:rPr>
          <w:rFonts w:ascii="Calibri Light" w:hAnsi="Calibri Light" w:cs="Calibri Light"/>
          <w:bCs/>
        </w:rPr>
        <w:t>gestire in proprio l’attività eventualmente autorizzata, fatto salvo quanto richiesto e autorizzato sulla base della normativa di riferimento, e i rapporti conseguenti la sottoscrizione del presente “Atto di adesione” che non potranno, in alcun caso, costituire oggetto di cessione;</w:t>
      </w:r>
    </w:p>
    <w:p w14:paraId="329191FD" w14:textId="77777777" w:rsidR="007956B1" w:rsidRDefault="007C0FC4">
      <w:pPr>
        <w:numPr>
          <w:ilvl w:val="0"/>
          <w:numId w:val="8"/>
        </w:numPr>
      </w:pPr>
      <w:r>
        <w:rPr>
          <w:rFonts w:ascii="Calibri Light" w:hAnsi="Calibri Light" w:cs="Calibri Light"/>
          <w:bCs/>
        </w:rPr>
        <w:t>assicurare e garantire i Livelli Essenziali delle Prestazioni (LEP), di cui al D. Lgs. n. 226/2005;</w:t>
      </w:r>
    </w:p>
    <w:p w14:paraId="159A5747" w14:textId="77777777" w:rsidR="007956B1" w:rsidRDefault="007C0FC4">
      <w:pPr>
        <w:numPr>
          <w:ilvl w:val="0"/>
          <w:numId w:val="8"/>
        </w:numPr>
      </w:pPr>
      <w:r>
        <w:rPr>
          <w:rFonts w:ascii="Calibri Light" w:hAnsi="Calibri Light" w:cs="Calibri Light"/>
          <w:bCs/>
        </w:rPr>
        <w:t>dare idonea e tempestiva pubblicità alle attività previste, dando evidenza, in ogni comunicazione, della fonte di finanziamento del contributo concesso secondo quanto indicato nelle disposizioni regionali</w:t>
      </w:r>
      <w:r>
        <w:rPr>
          <w:rFonts w:ascii="Calibri Light" w:hAnsi="Calibri Light" w:cs="Calibri Light"/>
        </w:rPr>
        <w:t>;</w:t>
      </w:r>
    </w:p>
    <w:p w14:paraId="5D12F364" w14:textId="77777777" w:rsidR="007956B1" w:rsidRDefault="007C0FC4">
      <w:pPr>
        <w:numPr>
          <w:ilvl w:val="0"/>
          <w:numId w:val="8"/>
        </w:numPr>
      </w:pPr>
      <w:r>
        <w:rPr>
          <w:rFonts w:ascii="Calibri Light" w:hAnsi="Calibri Light" w:cs="Calibri Light"/>
          <w:bCs/>
        </w:rPr>
        <w:t xml:space="preserve">mantenere </w:t>
      </w:r>
      <w:r>
        <w:rPr>
          <w:rFonts w:ascii="Calibri Light" w:hAnsi="Calibri Light" w:cs="Calibri Light"/>
        </w:rPr>
        <w:t xml:space="preserve">ALFA </w:t>
      </w:r>
      <w:r>
        <w:rPr>
          <w:rFonts w:ascii="Calibri Light" w:hAnsi="Calibri Light" w:cs="Calibri Light"/>
          <w:bCs/>
        </w:rPr>
        <w:t>del tutto estranea/o ai contratti stipulati, a qualunque titolo, dal beneficiario e/o dai partners e indenne da qualunque pretesa al riguardo;</w:t>
      </w:r>
    </w:p>
    <w:p w14:paraId="3B1030CD" w14:textId="77777777" w:rsidR="007956B1" w:rsidRDefault="007C0FC4">
      <w:pPr>
        <w:numPr>
          <w:ilvl w:val="0"/>
          <w:numId w:val="8"/>
        </w:numPr>
      </w:pPr>
      <w:r>
        <w:rPr>
          <w:rFonts w:ascii="Calibri Light" w:hAnsi="Calibri Light" w:cs="Calibri Light"/>
          <w:bCs/>
        </w:rPr>
        <w:t>garantire e documentare idonee e trasparenti modalità di acquisto di beni e servizi, così come previsto nelle disposizioni regionali;</w:t>
      </w:r>
    </w:p>
    <w:p w14:paraId="772CEA68" w14:textId="77777777" w:rsidR="007956B1" w:rsidRDefault="007C0FC4">
      <w:pPr>
        <w:numPr>
          <w:ilvl w:val="0"/>
          <w:numId w:val="8"/>
        </w:numPr>
      </w:pPr>
      <w:r>
        <w:rPr>
          <w:rFonts w:ascii="Calibri Light" w:hAnsi="Calibri Light" w:cs="Calibri Light"/>
          <w:bCs/>
        </w:rPr>
        <w:t>garantire la corretta applicazione della normativa in materia di rapporti di lavoro dipendente, autonomo e parasubordinato:</w:t>
      </w:r>
    </w:p>
    <w:p w14:paraId="112991FE" w14:textId="77777777" w:rsidR="007956B1" w:rsidRDefault="007C0FC4">
      <w:pPr>
        <w:numPr>
          <w:ilvl w:val="1"/>
          <w:numId w:val="8"/>
        </w:numPr>
      </w:pPr>
      <w:r>
        <w:rPr>
          <w:rFonts w:ascii="Calibri Light" w:hAnsi="Calibri Light" w:cs="Calibri Light"/>
          <w:bCs/>
        </w:rPr>
        <w:t>in generale nei confronti del personale operante presso il beneficiario, applicando al personale con rapporto di lavoro subordinato i contratti collettivi di categoria, stipulando le assicurazioni obbligatorie in esecuzione della vigente normativa (INPS, INAIL, e quant’altro per specifici casi), assicurando la solvenza di ogni obbligazione accessoria, anche a carattere fiscale, a propria esclusiva cura e responsabilità, rispettando le disposizioni in materia di sicurezza sui luoghi di lavoro e ottemperando alle disposizioni di cui alla legge 12 marzo 1999, n. 68 e ss.mm.ii.;</w:t>
      </w:r>
    </w:p>
    <w:p w14:paraId="02D27AA5" w14:textId="77777777" w:rsidR="007956B1" w:rsidRDefault="007C0FC4">
      <w:pPr>
        <w:numPr>
          <w:ilvl w:val="1"/>
          <w:numId w:val="8"/>
        </w:numPr>
      </w:pPr>
      <w:r>
        <w:rPr>
          <w:rFonts w:ascii="Calibri Light" w:hAnsi="Calibri Light" w:cs="Calibri Light"/>
          <w:bCs/>
        </w:rPr>
        <w:t>in particolare, nei confronti del personale a vario titolo utilizzato nell’attività, per il quale deve essere inoltre assicurata la corretta gestione ad ogni livello, nel pieno rispetto della normativa vigente in materia di incompatibilità, di cumulo di impieghi e di incarichi a pubblici dipendenti;</w:t>
      </w:r>
    </w:p>
    <w:p w14:paraId="5FB7B659" w14:textId="77777777" w:rsidR="007956B1" w:rsidRDefault="007C0FC4">
      <w:pPr>
        <w:numPr>
          <w:ilvl w:val="1"/>
          <w:numId w:val="8"/>
        </w:numPr>
      </w:pPr>
      <w:r>
        <w:rPr>
          <w:rFonts w:ascii="Calibri Light" w:hAnsi="Calibri Light" w:cs="Calibri Light"/>
          <w:bCs/>
        </w:rPr>
        <w:t xml:space="preserve">sollevando in ogni caso </w:t>
      </w:r>
      <w:r>
        <w:rPr>
          <w:rFonts w:ascii="Calibri Light" w:hAnsi="Calibri Light" w:cs="Calibri Light"/>
        </w:rPr>
        <w:t>ALFA</w:t>
      </w:r>
      <w:r>
        <w:rPr>
          <w:rFonts w:ascii="Calibri Light" w:hAnsi="Calibri Light" w:cs="Calibri Light"/>
          <w:bCs/>
        </w:rPr>
        <w:t xml:space="preserve"> da ogni domanda, ragione e/o pretesa comunque derivanti dalla non corretta instaurazione, gestione e cessazione di detti rapporti ai quali ALFA rimane, pertanto, totalmente estraneo/a;</w:t>
      </w:r>
    </w:p>
    <w:p w14:paraId="25DB6D32" w14:textId="77777777" w:rsidR="007956B1" w:rsidRDefault="007C0FC4">
      <w:pPr>
        <w:numPr>
          <w:ilvl w:val="0"/>
          <w:numId w:val="8"/>
        </w:numPr>
        <w:tabs>
          <w:tab w:val="left" w:pos="-1560"/>
        </w:tabs>
      </w:pPr>
      <w:r>
        <w:rPr>
          <w:rFonts w:ascii="Calibri Light" w:hAnsi="Calibri Light" w:cs="Calibri Light"/>
          <w:bCs/>
        </w:rPr>
        <w:t xml:space="preserve">stipulare le assicurazioni obbligatorie in conformità alle pertinenti disposizioni legislative e/o regolamentari, espressamente esonerando </w:t>
      </w:r>
      <w:r>
        <w:rPr>
          <w:rFonts w:ascii="Calibri Light" w:hAnsi="Calibri Light" w:cs="Calibri Light"/>
        </w:rPr>
        <w:t>ALFA</w:t>
      </w:r>
      <w:r>
        <w:rPr>
          <w:rFonts w:ascii="Calibri Light" w:hAnsi="Calibri Light" w:cs="Calibri Light"/>
          <w:bCs/>
        </w:rPr>
        <w:t xml:space="preserve"> da ogni responsabilità in caso di mancata e/o irregolare stipulazione delle assicurazioni medesime.</w:t>
      </w:r>
    </w:p>
    <w:p w14:paraId="6DF8E11E" w14:textId="77777777" w:rsidR="007956B1" w:rsidRDefault="007C0FC4">
      <w:pPr>
        <w:numPr>
          <w:ilvl w:val="0"/>
          <w:numId w:val="8"/>
        </w:numPr>
        <w:tabs>
          <w:tab w:val="left" w:pos="-1560"/>
        </w:tabs>
      </w:pPr>
      <w:r>
        <w:rPr>
          <w:rFonts w:ascii="Calibri Light" w:eastAsia="Calibri Light" w:hAnsi="Calibri Light" w:cs="Calibri Light"/>
          <w:bCs/>
        </w:rPr>
        <w:t xml:space="preserve"> </w:t>
      </w:r>
      <w:r>
        <w:rPr>
          <w:rFonts w:ascii="Calibri Light" w:hAnsi="Calibri Light" w:cs="Calibri Light"/>
          <w:bCs/>
        </w:rPr>
        <w:t xml:space="preserve">stipulare idonee assicurazioni volte a coprire le conseguenze di eventuali eventi dannosi che nell’attività in oggetto e/o in occasione della stessa possono arrecare agli utenti, al personale e a terzi, altresì manlevando espressamente ALFA da ogni domanda e/o pretesa che a detto titolo possa essere fatta valere dagli interessati. L'Attuatore, inoltre, si obbliga al </w:t>
      </w:r>
      <w:r>
        <w:rPr>
          <w:rFonts w:ascii="Calibri Light" w:hAnsi="Calibri Light" w:cs="Calibri Light"/>
          <w:bCs/>
        </w:rPr>
        <w:lastRenderedPageBreak/>
        <w:t xml:space="preserve">pagamento dei premi previsti dai singoli contratti nei termini ivi stabiliti, conservando la prova degli effettuati pagamenti, unitamente all’originale dei contratti stipulati, presso la sede sociale, esibendoli a semplice richiesta del </w:t>
      </w:r>
      <w:r>
        <w:rPr>
          <w:rFonts w:ascii="Calibri Light" w:hAnsi="Calibri Light" w:cs="Calibri Light"/>
        </w:rPr>
        <w:t>competente Ufficio di ALFA senz’uopo di preavviso.</w:t>
      </w:r>
    </w:p>
    <w:p w14:paraId="7FE12073" w14:textId="77777777" w:rsidR="007956B1" w:rsidRDefault="007C0FC4">
      <w:pPr>
        <w:numPr>
          <w:ilvl w:val="0"/>
          <w:numId w:val="8"/>
        </w:numPr>
      </w:pPr>
      <w:r>
        <w:rPr>
          <w:rFonts w:ascii="Calibri Light" w:hAnsi="Calibri Light" w:cs="Calibri Light"/>
          <w:bCs/>
        </w:rPr>
        <w:t>rispettare la normativa in materia fiscale, previdenziale, di sicurezza;</w:t>
      </w:r>
    </w:p>
    <w:p w14:paraId="7AA6D2FC" w14:textId="77777777" w:rsidR="007956B1" w:rsidRDefault="007C0FC4">
      <w:pPr>
        <w:numPr>
          <w:ilvl w:val="0"/>
          <w:numId w:val="8"/>
        </w:numPr>
      </w:pPr>
      <w:r>
        <w:rPr>
          <w:rFonts w:ascii="Calibri Light" w:hAnsi="Calibri Light" w:cs="Calibri Light"/>
          <w:bCs/>
        </w:rPr>
        <w:t>rispettare la normativa sulla privacy e sul relativo trattamento dei dati in relazione ai partecipanti impegnati nelle iniziative previste dall’Operazione approvata, in qualità di Titolare del trattamento.</w:t>
      </w:r>
    </w:p>
    <w:p w14:paraId="6CF90D72" w14:textId="77777777" w:rsidR="007956B1" w:rsidRDefault="007C0FC4">
      <w:pPr>
        <w:numPr>
          <w:ilvl w:val="0"/>
          <w:numId w:val="8"/>
        </w:numPr>
      </w:pPr>
      <w:r>
        <w:rPr>
          <w:rFonts w:ascii="Calibri Light" w:hAnsi="Calibri Light" w:cs="Calibri Light"/>
          <w:bCs/>
        </w:rPr>
        <w:t xml:space="preserve">nominare e comunicare </w:t>
      </w:r>
      <w:r>
        <w:rPr>
          <w:rFonts w:ascii="Calibri Light" w:hAnsi="Calibri Light" w:cs="Calibri Light"/>
        </w:rPr>
        <w:t>ad ALFA</w:t>
      </w:r>
      <w:r>
        <w:rPr>
          <w:rFonts w:ascii="Calibri Light" w:hAnsi="Calibri Light" w:cs="Calibri Light"/>
          <w:bCs/>
        </w:rPr>
        <w:t xml:space="preserve"> il nominativo del proprio referente dell’</w:t>
      </w:r>
      <w:r>
        <w:rPr>
          <w:rFonts w:ascii="Calibri Light" w:hAnsi="Calibri Light" w:cs="Calibri Light"/>
        </w:rPr>
        <w:t>attività</w:t>
      </w:r>
      <w:r>
        <w:rPr>
          <w:rFonts w:ascii="Calibri Light" w:hAnsi="Calibri Light" w:cs="Calibri Light"/>
          <w:bCs/>
        </w:rPr>
        <w:t>;</w:t>
      </w:r>
    </w:p>
    <w:p w14:paraId="2985D104" w14:textId="77777777" w:rsidR="007956B1" w:rsidRDefault="007C0FC4">
      <w:pPr>
        <w:numPr>
          <w:ilvl w:val="0"/>
          <w:numId w:val="8"/>
        </w:numPr>
      </w:pPr>
      <w:r>
        <w:rPr>
          <w:rFonts w:ascii="Calibri Light" w:hAnsi="Calibri Light" w:cs="Calibri Light"/>
          <w:bCs/>
        </w:rPr>
        <w:t xml:space="preserve">rispettare la tempistica di presentazione </w:t>
      </w:r>
      <w:r>
        <w:rPr>
          <w:rFonts w:ascii="Calibri Light" w:hAnsi="Calibri Light" w:cs="Calibri Light"/>
        </w:rPr>
        <w:t>delle domande di rimborso</w:t>
      </w:r>
      <w:r>
        <w:rPr>
          <w:rFonts w:ascii="Calibri Light" w:hAnsi="Calibri Light" w:cs="Calibri Light"/>
          <w:bCs/>
        </w:rPr>
        <w:t>;</w:t>
      </w:r>
    </w:p>
    <w:p w14:paraId="0DB05103" w14:textId="46E048BE" w:rsidR="007956B1" w:rsidRDefault="00265057">
      <w:pPr>
        <w:numPr>
          <w:ilvl w:val="0"/>
          <w:numId w:val="8"/>
        </w:numPr>
      </w:pPr>
      <w:r w:rsidRPr="00265057">
        <w:rPr>
          <w:rFonts w:ascii="Calibri Light" w:hAnsi="Calibri Light" w:cs="Calibri Light"/>
          <w:bCs/>
        </w:rPr>
        <w:t>provvedere alla rendicontazione delle spese sostenute per la realizzazione dell’attività nei tempi previsti dall’Avviso, presentando il rendiconto finale delle spese e una relazione sulle attività realizzate che dia conto dei risultati conseguiti in funzione degli obiettivi previsti.</w:t>
      </w:r>
    </w:p>
    <w:p w14:paraId="4020894D" w14:textId="77777777" w:rsidR="007956B1" w:rsidRDefault="007C0FC4">
      <w:pPr>
        <w:numPr>
          <w:ilvl w:val="0"/>
          <w:numId w:val="8"/>
        </w:numPr>
      </w:pPr>
      <w:r>
        <w:rPr>
          <w:rFonts w:ascii="Calibri Light" w:hAnsi="Calibri Light" w:cs="Calibri Light"/>
          <w:bCs/>
        </w:rPr>
        <w:t>istituire e mantenere una contabilità separata dell’attività per la quale viene concesso il contributo o comunque, se a ciò impossibilitato, adottare una codificazione contabile adeguata;</w:t>
      </w:r>
    </w:p>
    <w:p w14:paraId="3B402511" w14:textId="77777777" w:rsidR="007956B1" w:rsidRDefault="007C0FC4">
      <w:pPr>
        <w:numPr>
          <w:ilvl w:val="0"/>
          <w:numId w:val="8"/>
        </w:numPr>
      </w:pPr>
      <w:r>
        <w:rPr>
          <w:rFonts w:ascii="Calibri Light" w:hAnsi="Calibri Light" w:cs="Calibri Light"/>
          <w:bCs/>
        </w:rPr>
        <w:t>conservare in originale tutta la documentazione amministrativa, tecnica e contabile relativa all’ attività, predisponendo il relativo dossier da conservare secondo le modalità e per il periodo indicati nelle disposizioni regionali;</w:t>
      </w:r>
    </w:p>
    <w:p w14:paraId="26DACBB4" w14:textId="77777777" w:rsidR="007956B1" w:rsidRDefault="007C0FC4">
      <w:pPr>
        <w:numPr>
          <w:ilvl w:val="0"/>
          <w:numId w:val="8"/>
        </w:numPr>
      </w:pPr>
      <w:r>
        <w:rPr>
          <w:rFonts w:ascii="Calibri Light" w:hAnsi="Calibri Light" w:cs="Calibri Light"/>
          <w:bCs/>
        </w:rPr>
        <w:t xml:space="preserve">rendere disponibile tale documentazione per i controlli che saranno effettuati, direttamente o per tramite di terzi a ciò incaricati, da </w:t>
      </w:r>
      <w:r>
        <w:rPr>
          <w:rFonts w:ascii="Calibri Light" w:hAnsi="Calibri Light" w:cs="Calibri Light"/>
        </w:rPr>
        <w:t>ALFA</w:t>
      </w:r>
      <w:r>
        <w:rPr>
          <w:rFonts w:ascii="Calibri Light" w:hAnsi="Calibri Light" w:cs="Calibri Light"/>
          <w:bCs/>
        </w:rPr>
        <w:t xml:space="preserve"> e per i controlli che potranno essere effettuati dall’Autorità di Audit, dall’Amministrazione statale, da altri enti, organismi o soggetti a ciò legittimati e consentire l’effettuazione, </w:t>
      </w:r>
      <w:r>
        <w:rPr>
          <w:rFonts w:ascii="Calibri Light" w:hAnsi="Calibri Light" w:cs="Calibri Light"/>
        </w:rPr>
        <w:t>in qualsiasi momento, di verifiche volte ad accertare la corretta realizzazione dell’attività, nonché dei correlati aspetti finanziari, amministrativi, contabili e gestionali, assicurando la propria piena disponibilità e tempestività di adempimento, per quanto di propria competenza, consapevole che ogni ostacolo o irregolarità frapposti all'esercizio del controllo può costituire elemento sufficiente per la revoca, totale o parziale, del contributo, con l'obbligo conseguente di restituzione delle somme già erogate;</w:t>
      </w:r>
    </w:p>
    <w:p w14:paraId="32C579A8" w14:textId="77777777" w:rsidR="007956B1" w:rsidRDefault="007C0FC4">
      <w:pPr>
        <w:numPr>
          <w:ilvl w:val="0"/>
          <w:numId w:val="8"/>
        </w:numPr>
      </w:pPr>
      <w:r>
        <w:rPr>
          <w:rFonts w:ascii="Calibri Light" w:hAnsi="Calibri Light" w:cs="Calibri Light"/>
          <w:bCs/>
        </w:rPr>
        <w:t xml:space="preserve">rimborsare, risarcire e in ogni caso tenere indenne </w:t>
      </w:r>
      <w:r>
        <w:rPr>
          <w:rFonts w:ascii="Calibri Light" w:hAnsi="Calibri Light" w:cs="Calibri Light"/>
        </w:rPr>
        <w:t>ALFA</w:t>
      </w:r>
      <w:r>
        <w:rPr>
          <w:rFonts w:ascii="Calibri Light" w:hAnsi="Calibri Light" w:cs="Calibri Light"/>
          <w:bCs/>
        </w:rPr>
        <w:t xml:space="preserve"> da ogni azione, pretesa o richiesta sia amministrativa, sia giudiziaria conseguente alla realizzazione dell’</w:t>
      </w:r>
      <w:r>
        <w:rPr>
          <w:rFonts w:ascii="Calibri Light" w:hAnsi="Calibri Light" w:cs="Calibri Light"/>
        </w:rPr>
        <w:t>attività</w:t>
      </w:r>
      <w:r>
        <w:rPr>
          <w:rFonts w:ascii="Calibri Light" w:hAnsi="Calibri Light" w:cs="Calibri Light"/>
          <w:bCs/>
        </w:rPr>
        <w:t xml:space="preserve"> medesima e/o che trovi il suo fondamento in fatti o circostanze connesse alla sua attuazione;</w:t>
      </w:r>
    </w:p>
    <w:p w14:paraId="5CD8DD86" w14:textId="3951DDC7" w:rsidR="007956B1" w:rsidRDefault="007C0FC4">
      <w:pPr>
        <w:numPr>
          <w:ilvl w:val="0"/>
          <w:numId w:val="8"/>
        </w:numPr>
      </w:pPr>
      <w:r>
        <w:rPr>
          <w:rFonts w:ascii="Calibri Light" w:hAnsi="Calibri Light" w:cs="Calibri Light"/>
          <w:bCs/>
        </w:rPr>
        <w:t xml:space="preserve">restituire le somme rivelatesi, a seguito di un controllo </w:t>
      </w:r>
      <w:r>
        <w:rPr>
          <w:rFonts w:ascii="Calibri Light" w:hAnsi="Calibri Light" w:cs="Calibri Light"/>
          <w:bCs/>
          <w:i/>
          <w:iCs/>
        </w:rPr>
        <w:t>in itinere</w:t>
      </w:r>
      <w:r>
        <w:rPr>
          <w:rFonts w:ascii="Calibri Light" w:hAnsi="Calibri Light" w:cs="Calibri Light"/>
          <w:bCs/>
        </w:rPr>
        <w:t xml:space="preserve"> o in sede di rendiconto finale o ex post o sulla base di elementi acquisiti da altre Autorità </w:t>
      </w:r>
      <w:r>
        <w:rPr>
          <w:rFonts w:ascii="Calibri Light" w:hAnsi="Calibri Light" w:cs="Calibri Light"/>
          <w:bCs/>
          <w:color w:val="000000"/>
        </w:rPr>
        <w:t>competenti per il controllo a livello regionale, nazionale e</w:t>
      </w:r>
      <w:r>
        <w:rPr>
          <w:rFonts w:ascii="Calibri Light" w:hAnsi="Calibri Light" w:cs="Calibri Light"/>
        </w:rPr>
        <w:t>cc</w:t>
      </w:r>
      <w:r w:rsidR="0007345E">
        <w:rPr>
          <w:rFonts w:ascii="Calibri Light" w:hAnsi="Calibri Light" w:cs="Calibri Light"/>
        </w:rPr>
        <w:t>.</w:t>
      </w:r>
      <w:r>
        <w:rPr>
          <w:rFonts w:ascii="Calibri Light" w:hAnsi="Calibri Light" w:cs="Calibri Light"/>
          <w:bCs/>
          <w:color w:val="000000"/>
        </w:rPr>
        <w:t xml:space="preserve">, </w:t>
      </w:r>
      <w:r>
        <w:rPr>
          <w:rFonts w:ascii="Calibri Light" w:hAnsi="Calibri Light" w:cs="Calibri Light"/>
          <w:bCs/>
        </w:rPr>
        <w:t>non dovute totalmente o parzialmente, per carenza di presupposti formali o sostanziali, maggiorate degli interessi previsti come per legge;</w:t>
      </w:r>
    </w:p>
    <w:p w14:paraId="06B74010" w14:textId="77777777" w:rsidR="007956B1" w:rsidRDefault="007C0FC4">
      <w:pPr>
        <w:numPr>
          <w:ilvl w:val="0"/>
          <w:numId w:val="8"/>
        </w:numPr>
      </w:pPr>
      <w:r>
        <w:rPr>
          <w:rFonts w:ascii="Calibri Light" w:hAnsi="Calibri Light" w:cs="Calibri Light"/>
          <w:bCs/>
        </w:rPr>
        <w:t xml:space="preserve">comunicare i dati finanziari, fisici e procedurali e tutte le altre informazioni e dati richiesti da </w:t>
      </w:r>
      <w:r>
        <w:rPr>
          <w:rFonts w:ascii="Calibri Light" w:hAnsi="Calibri Light" w:cs="Calibri Light"/>
        </w:rPr>
        <w:t>ALFA</w:t>
      </w:r>
      <w:r>
        <w:rPr>
          <w:rFonts w:ascii="Calibri Light" w:hAnsi="Calibri Light" w:cs="Calibri Light"/>
          <w:bCs/>
        </w:rPr>
        <w:t xml:space="preserve"> relativamente all’</w:t>
      </w:r>
      <w:r>
        <w:rPr>
          <w:rFonts w:ascii="Calibri Light" w:hAnsi="Calibri Light" w:cs="Calibri Light"/>
        </w:rPr>
        <w:t xml:space="preserve">attività </w:t>
      </w:r>
      <w:r>
        <w:rPr>
          <w:rFonts w:ascii="Calibri Light" w:hAnsi="Calibri Light" w:cs="Calibri Light"/>
          <w:bCs/>
        </w:rPr>
        <w:t>e alla sua realizzazione, al fine di assicurare il monitoraggio quali/quantitativo secondo i criteri concordati e i principi rilevati dalla normativa, consapevole che il mancato rilascio da parte del beneficiario di dette informazioni e di detti dati può comportare il mancato riconoscimento delle spese sostenute oltre la data stabilita per il relativo invio;</w:t>
      </w:r>
    </w:p>
    <w:p w14:paraId="3F216C3F" w14:textId="65E26B5A" w:rsidR="007956B1" w:rsidRDefault="007C0FC4">
      <w:pPr>
        <w:numPr>
          <w:ilvl w:val="0"/>
          <w:numId w:val="8"/>
        </w:numPr>
      </w:pPr>
      <w:r>
        <w:rPr>
          <w:rFonts w:ascii="Calibri Light" w:hAnsi="Calibri Light" w:cs="Calibri Light"/>
          <w:bCs/>
        </w:rPr>
        <w:t xml:space="preserve">attenersi alle disposizioni del codice di comportamento del personale della Giunta Regionale (con funzioni di notifica) approvato con DGR n. 187 del 12 marzo 2021 e pubblicato al link </w:t>
      </w:r>
      <w:hyperlink r:id="rId11" w:history="1">
        <w:r w:rsidR="0007345E" w:rsidRPr="00004D08">
          <w:rPr>
            <w:rStyle w:val="Collegamentoipertestuale"/>
            <w:rFonts w:ascii="Calibri Light" w:hAnsi="Calibri Light" w:cs="Calibri Light"/>
            <w:bCs/>
          </w:rPr>
          <w:t>https://www.regione.liguria.it/homepage-attivita-istituzionale/trasparenza/amministrazione-trasparente/disposizioni-generali-organigramma/atti-generali/codice-disciplinare-e-codice-di-comportamento.html</w:t>
        </w:r>
      </w:hyperlink>
      <w:r w:rsidR="0007345E">
        <w:rPr>
          <w:rFonts w:ascii="Calibri Light" w:hAnsi="Calibri Light" w:cs="Calibri Light"/>
          <w:bCs/>
        </w:rPr>
        <w:t xml:space="preserve"> </w:t>
      </w:r>
      <w:r>
        <w:rPr>
          <w:rFonts w:ascii="Calibri Light" w:hAnsi="Calibri Light" w:cs="Calibri Light"/>
          <w:bCs/>
        </w:rPr>
        <w:t xml:space="preserve">consegnandone copia o comunque agevolando la presa visione dello stesso da parte dei propri dipendenti e collaboratori e prevedendo compatibilmente con la normativa e la contrattazione collettiva di settore – sanzioni disciplinari nei confronti dei propri dipendenti e collaboratori che violino il codice stesso. L’accertato mancato rispetto del codice predetto, </w:t>
      </w:r>
      <w:r>
        <w:rPr>
          <w:rFonts w:ascii="Calibri Light" w:hAnsi="Calibri Light" w:cs="Calibri Light"/>
          <w:bCs/>
        </w:rPr>
        <w:lastRenderedPageBreak/>
        <w:t>in caso di grave violazione, costituisce causa di revoca del contributo regionale, ai sensi della vigente normativa;</w:t>
      </w:r>
    </w:p>
    <w:p w14:paraId="00427CD7" w14:textId="77777777" w:rsidR="007956B1" w:rsidRDefault="007C0FC4">
      <w:pPr>
        <w:numPr>
          <w:ilvl w:val="0"/>
          <w:numId w:val="8"/>
        </w:numPr>
      </w:pPr>
      <w:r>
        <w:rPr>
          <w:rFonts w:ascii="Calibri Light" w:hAnsi="Calibri Light" w:cs="Calibri Light"/>
          <w:bCs/>
        </w:rPr>
        <w:t>attivare adeguati controlli e misure tese ad accertare l’assenza di doppio finanziamento, conflitto di interesse ed il rispetto della normativa in materia di antiriciclaggio, ai sensi della normativa vigente ed in particolare delle Linee Guida allegate alla circolare MEF n. 30 del 11 agosto 2022;</w:t>
      </w:r>
    </w:p>
    <w:p w14:paraId="11BBF051" w14:textId="77777777" w:rsidR="007956B1" w:rsidRDefault="007C0FC4">
      <w:pPr>
        <w:numPr>
          <w:ilvl w:val="0"/>
          <w:numId w:val="8"/>
        </w:numPr>
      </w:pPr>
      <w:r>
        <w:rPr>
          <w:rFonts w:ascii="Calibri Light" w:hAnsi="Calibri Light" w:cs="Calibri Light"/>
          <w:bCs/>
        </w:rPr>
        <w:t>avviare tempestivamente le attività per non incorrere in ritardi attuativi e concluderle nella forma, nei modi e nei tempi previsti e di sottoporre ad ALFA Liguria le eventuali modifiche;</w:t>
      </w:r>
    </w:p>
    <w:p w14:paraId="71FF0D58" w14:textId="77777777" w:rsidR="007956B1" w:rsidRDefault="007C0FC4">
      <w:pPr>
        <w:numPr>
          <w:ilvl w:val="0"/>
          <w:numId w:val="8"/>
        </w:numPr>
      </w:pPr>
      <w:r>
        <w:rPr>
          <w:rFonts w:ascii="Calibri Light" w:hAnsi="Calibri Light" w:cs="Calibri Light"/>
          <w:bCs/>
        </w:rPr>
        <w:t xml:space="preserve">adottare un sistema di contabilità separata (o una codificazione contabile adeguata, che include l’indicazione del CUP) e informatizzata per tutte le transazioni relative alle attività per assicurare la tracciabilità dell’utilizzo delle risorse del PNRR; </w:t>
      </w:r>
    </w:p>
    <w:p w14:paraId="60AFE0D5" w14:textId="77777777" w:rsidR="007956B1" w:rsidRDefault="007C0FC4">
      <w:pPr>
        <w:numPr>
          <w:ilvl w:val="0"/>
          <w:numId w:val="8"/>
        </w:numPr>
      </w:pPr>
      <w:r>
        <w:rPr>
          <w:rFonts w:ascii="Calibri Light" w:hAnsi="Calibri Light" w:cs="Calibri Light"/>
          <w:bCs/>
        </w:rPr>
        <w:t xml:space="preserve">effettuare i controlli di gestione e i controlli amministrativo-contabili previsti dalla legislazione nazionale applicabile per garantire la regolarità delle procedure e delle spese sostenute prima che queste vengano rendicontate all’Amministrazione centrale responsabile di intervento, nonché la riferibilità delle spese all’intervento ammesso al finanziamento sul PNRR; </w:t>
      </w:r>
    </w:p>
    <w:p w14:paraId="56514523" w14:textId="77777777" w:rsidR="007956B1" w:rsidRDefault="007C0FC4">
      <w:pPr>
        <w:numPr>
          <w:ilvl w:val="0"/>
          <w:numId w:val="8"/>
        </w:numPr>
      </w:pPr>
      <w:r>
        <w:rPr>
          <w:rFonts w:ascii="Calibri Light" w:hAnsi="Calibri Light" w:cs="Calibri Light"/>
          <w:bCs/>
        </w:rPr>
        <w:t xml:space="preserve">presentare la rendicontazione delle spese effettivamente sostenute o dei costi esposti maturati nel caso di ricorso alle opzioni semplificate in materia di costi, nei tempi e nei modi previsti dall’Avviso pubblico; </w:t>
      </w:r>
    </w:p>
    <w:p w14:paraId="3B818A2D" w14:textId="36F46C01" w:rsidR="00602877" w:rsidRPr="00C13364" w:rsidRDefault="007C0FC4" w:rsidP="00C13364">
      <w:pPr>
        <w:numPr>
          <w:ilvl w:val="0"/>
          <w:numId w:val="8"/>
        </w:numPr>
        <w:spacing w:after="280"/>
      </w:pPr>
      <w:r>
        <w:rPr>
          <w:rFonts w:ascii="Calibri Light" w:hAnsi="Calibri Light" w:cs="Calibri Light"/>
          <w:bCs/>
        </w:rPr>
        <w:t>rispettare gli adempimenti in materia di trasparenza amministrativa ex D.lgs. 25 maggio 2016, n. 97 e gli obblighi in materia di comunicazione e informazione previsti dall’art. 34 del Regolamento (UE) 2021/241 indicando nella documentazione che l’iniziativa è finanziata nell’ambito del PNRR, con una esplicita dichiarazione di finanziamento che reciti "finanziato dall'Unione europea - NextGenerationEU" e valorizzando l’emblema dell’Unione europea;</w:t>
      </w:r>
    </w:p>
    <w:p w14:paraId="4C6A6227" w14:textId="77777777" w:rsidR="00C13364" w:rsidRDefault="00C13364" w:rsidP="00C13364">
      <w:pPr>
        <w:spacing w:after="280"/>
        <w:ind w:left="851"/>
      </w:pPr>
    </w:p>
    <w:p w14:paraId="61F95343" w14:textId="77777777" w:rsidR="007956B1" w:rsidRDefault="007C0FC4">
      <w:pPr>
        <w:ind w:left="360"/>
        <w:jc w:val="center"/>
      </w:pPr>
      <w:r>
        <w:rPr>
          <w:rFonts w:ascii="Calibri Light" w:hAnsi="Calibri Light" w:cs="Calibri Light"/>
          <w:b/>
          <w:bCs/>
        </w:rPr>
        <w:t>ACCETTA</w:t>
      </w:r>
    </w:p>
    <w:p w14:paraId="34FC2C13" w14:textId="77777777" w:rsidR="007956B1" w:rsidRDefault="007956B1">
      <w:pPr>
        <w:ind w:left="360"/>
        <w:jc w:val="center"/>
        <w:rPr>
          <w:rFonts w:ascii="Calibri Light" w:hAnsi="Calibri Light" w:cs="Calibri Light"/>
          <w:b/>
          <w:bCs/>
        </w:rPr>
      </w:pPr>
    </w:p>
    <w:p w14:paraId="49339C9C" w14:textId="66CE2B08" w:rsidR="007956B1" w:rsidRDefault="007C0FC4">
      <w:pPr>
        <w:numPr>
          <w:ilvl w:val="0"/>
          <w:numId w:val="5"/>
        </w:numPr>
        <w:spacing w:after="60"/>
      </w:pPr>
      <w:r>
        <w:rPr>
          <w:rFonts w:ascii="Calibri Light" w:hAnsi="Calibri Light" w:cs="Calibri Light"/>
        </w:rPr>
        <w:t xml:space="preserve">quanto previsto in merito alle disponibilità finanziarie dedicate alle azioni previste dall’Avviso approvato con Decreto n ________ e </w:t>
      </w:r>
      <w:r w:rsidRPr="006D277F">
        <w:rPr>
          <w:rFonts w:ascii="Calibri Light" w:hAnsi="Calibri Light" w:cs="Calibri Light"/>
        </w:rPr>
        <w:t xml:space="preserve">definite all’interno della DGR </w:t>
      </w:r>
      <w:r w:rsidR="006D277F" w:rsidRPr="006D277F">
        <w:rPr>
          <w:rFonts w:ascii="Calibri Light" w:hAnsi="Calibri Light" w:cs="Calibri Light"/>
        </w:rPr>
        <w:t>787</w:t>
      </w:r>
      <w:r w:rsidRPr="006D277F">
        <w:rPr>
          <w:rFonts w:ascii="Calibri Light" w:hAnsi="Calibri Light" w:cs="Calibri Light"/>
        </w:rPr>
        <w:t>/</w:t>
      </w:r>
      <w:r w:rsidR="00C13364" w:rsidRPr="006D277F">
        <w:rPr>
          <w:rFonts w:ascii="Calibri Light" w:hAnsi="Calibri Light" w:cs="Calibri Light"/>
        </w:rPr>
        <w:t>2024</w:t>
      </w:r>
      <w:r w:rsidRPr="006D277F">
        <w:rPr>
          <w:rFonts w:ascii="Calibri Light" w:hAnsi="Calibri Light" w:cs="Calibri Light"/>
        </w:rPr>
        <w:t>;</w:t>
      </w:r>
    </w:p>
    <w:p w14:paraId="5C0BDFFE" w14:textId="77777777" w:rsidR="007956B1" w:rsidRDefault="007C0FC4">
      <w:pPr>
        <w:numPr>
          <w:ilvl w:val="0"/>
          <w:numId w:val="5"/>
        </w:numPr>
        <w:spacing w:after="60"/>
      </w:pPr>
      <w:r>
        <w:rPr>
          <w:rFonts w:ascii="Calibri Light" w:hAnsi="Calibri Light" w:cs="Calibri Light"/>
        </w:rPr>
        <w:t xml:space="preserve">che, per quanto riguarda le azioni di cui al presente atto di adesione, le eventuali richieste di quota avanzate potranno essere autorizzate solo per l’inserimento dell’allievo all’interno dei percorsi previsti; l’autorizzazione e l’erogazione del </w:t>
      </w:r>
      <w:r>
        <w:rPr>
          <w:rFonts w:ascii="Calibri Light" w:hAnsi="Calibri Light" w:cs="Calibri Light"/>
          <w:szCs w:val="18"/>
        </w:rPr>
        <w:t>finanziamento pubblico sono subordinate al trasferimento sopra detto da parte del Ministero a Regione Liguria e ad ALFA e all’avverarsi delle condizioni previste. In questo caso accetta di essere disponibile ad avviare le procedure riguardanti le attività sotto la propria ed esclusiva responsabilità, manlevando al riguardo ALFA;</w:t>
      </w:r>
    </w:p>
    <w:p w14:paraId="4E9CEC83" w14:textId="77777777" w:rsidR="007956B1" w:rsidRDefault="007C0FC4">
      <w:pPr>
        <w:numPr>
          <w:ilvl w:val="0"/>
          <w:numId w:val="5"/>
        </w:numPr>
        <w:spacing w:after="60"/>
      </w:pPr>
      <w:r>
        <w:rPr>
          <w:rFonts w:ascii="Calibri Light" w:hAnsi="Calibri Light" w:cs="Calibri Light"/>
          <w:bCs/>
        </w:rPr>
        <w:t>che l’erogazione del contributo avverrà secondo quanto previsto nell’Avviso pubblico;</w:t>
      </w:r>
    </w:p>
    <w:p w14:paraId="752A443D" w14:textId="77777777" w:rsidR="007956B1" w:rsidRDefault="007C0FC4">
      <w:pPr>
        <w:numPr>
          <w:ilvl w:val="0"/>
          <w:numId w:val="5"/>
        </w:numPr>
        <w:spacing w:after="60"/>
      </w:pPr>
      <w:r>
        <w:rPr>
          <w:rFonts w:ascii="Calibri Light" w:hAnsi="Calibri Light" w:cs="Calibri Light"/>
          <w:bCs/>
        </w:rPr>
        <w:t xml:space="preserve">che il mancato rispetto degli adempimenti previsti dalle disposizioni regionali </w:t>
      </w:r>
      <w:r>
        <w:rPr>
          <w:rFonts w:ascii="Calibri Light" w:hAnsi="Calibri Light" w:cs="Calibri Light"/>
        </w:rPr>
        <w:t>e nell’ Avviso pubblico</w:t>
      </w:r>
      <w:r>
        <w:rPr>
          <w:rFonts w:ascii="Calibri Light" w:hAnsi="Calibri Light" w:cs="Calibri Light"/>
          <w:bCs/>
        </w:rPr>
        <w:t xml:space="preserve"> potrà comportare la riduzione del contributo concesso;</w:t>
      </w:r>
    </w:p>
    <w:p w14:paraId="7188D284" w14:textId="77777777" w:rsidR="007956B1" w:rsidRDefault="007C0FC4">
      <w:pPr>
        <w:numPr>
          <w:ilvl w:val="0"/>
          <w:numId w:val="5"/>
        </w:numPr>
        <w:spacing w:after="60"/>
      </w:pPr>
      <w:r>
        <w:rPr>
          <w:rFonts w:ascii="Calibri Light" w:eastAsia="Calibri Light" w:hAnsi="Calibri Light" w:cs="Calibri Light"/>
          <w:bCs/>
        </w:rPr>
        <w:t xml:space="preserve"> </w:t>
      </w:r>
      <w:r>
        <w:rPr>
          <w:rFonts w:ascii="Calibri Light" w:hAnsi="Calibri Light" w:cs="Calibri Light"/>
          <w:bCs/>
        </w:rPr>
        <w:t>che, in caso di mancato o parziale raggiungimento degli obiettivi previsti, pur in presenza di una realizzazione completa dell’</w:t>
      </w:r>
      <w:r>
        <w:rPr>
          <w:rFonts w:ascii="Calibri Light" w:hAnsi="Calibri Light" w:cs="Calibri Light"/>
        </w:rPr>
        <w:t>attività</w:t>
      </w:r>
      <w:r>
        <w:rPr>
          <w:rFonts w:ascii="Calibri Light" w:hAnsi="Calibri Light" w:cs="Calibri Light"/>
          <w:bCs/>
        </w:rPr>
        <w:t>, il contributo potrà essere soggetto a riduzioni parziali in funzione del mancato raggiungimento del risultato atteso;</w:t>
      </w:r>
    </w:p>
    <w:p w14:paraId="2901039F" w14:textId="77777777" w:rsidR="007956B1" w:rsidRDefault="007C0FC4">
      <w:pPr>
        <w:numPr>
          <w:ilvl w:val="0"/>
          <w:numId w:val="5"/>
        </w:numPr>
        <w:spacing w:after="60"/>
      </w:pPr>
      <w:r>
        <w:rPr>
          <w:rFonts w:ascii="Calibri Light" w:hAnsi="Calibri Light" w:cs="Calibri Light"/>
          <w:bCs/>
        </w:rPr>
        <w:t xml:space="preserve">che in caso di parziale realizzazione </w:t>
      </w:r>
      <w:r>
        <w:rPr>
          <w:rFonts w:ascii="Calibri Light" w:hAnsi="Calibri Light" w:cs="Calibri Light"/>
        </w:rPr>
        <w:t>attività</w:t>
      </w:r>
      <w:r>
        <w:rPr>
          <w:rFonts w:ascii="Calibri Light" w:hAnsi="Calibri Light" w:cs="Calibri Light"/>
          <w:bCs/>
        </w:rPr>
        <w:t>, il contributo è soggetto a riduzioni di importo pari al costo previsto per le azioni non realizzate, cui si aggiunge la possibilità di riduzioni parziali in funzione del mancato raggiungimento del risultato atteso, fino alla revoca totale del contributo concesso nel caso in cui nessuno degli obiettivi previsti venga raggiunto;</w:t>
      </w:r>
    </w:p>
    <w:p w14:paraId="26F4B35E" w14:textId="77777777" w:rsidR="007956B1" w:rsidRDefault="007C0FC4">
      <w:pPr>
        <w:numPr>
          <w:ilvl w:val="0"/>
          <w:numId w:val="5"/>
        </w:numPr>
        <w:spacing w:after="60"/>
      </w:pPr>
      <w:r>
        <w:rPr>
          <w:rFonts w:ascii="Calibri Light" w:hAnsi="Calibri Light" w:cs="Calibri Light"/>
        </w:rPr>
        <w:lastRenderedPageBreak/>
        <w:t>che i materiali prodotti nell’ambito delle attività previste siano di proprietà di ALFA che si riserva il diritto di riusarli e/o diffonderli;</w:t>
      </w:r>
    </w:p>
    <w:p w14:paraId="1491F75D" w14:textId="77777777" w:rsidR="007956B1" w:rsidRDefault="007C0FC4">
      <w:pPr>
        <w:numPr>
          <w:ilvl w:val="0"/>
          <w:numId w:val="5"/>
        </w:numPr>
        <w:spacing w:after="60"/>
      </w:pPr>
      <w:r>
        <w:rPr>
          <w:rFonts w:ascii="Calibri Light" w:hAnsi="Calibri Light" w:cs="Calibri Light"/>
        </w:rPr>
        <w:t>che ogni controversia, avente ad oggetto l'interpretazione, l'esecuzione e la risoluzione del presente “Atto di adesione” e le eventuali domande e/o ragioni e/o pretese anche risarcitorie, aventi comunque titolo nel presente atto, che debbano essere proposte davanti al Giudice Ordinario, sia demandata in via esclusiva al Foro di Genova;</w:t>
      </w:r>
    </w:p>
    <w:p w14:paraId="3ECB78F0" w14:textId="77777777" w:rsidR="007956B1" w:rsidRDefault="007956B1">
      <w:pPr>
        <w:ind w:left="644" w:hanging="360"/>
        <w:jc w:val="center"/>
      </w:pPr>
    </w:p>
    <w:p w14:paraId="78FBBDCC" w14:textId="77777777" w:rsidR="00C13364" w:rsidRDefault="00C13364">
      <w:pPr>
        <w:ind w:left="644" w:hanging="360"/>
        <w:jc w:val="center"/>
      </w:pPr>
    </w:p>
    <w:p w14:paraId="1EEB53F9" w14:textId="6DFA156E" w:rsidR="007956B1" w:rsidRDefault="007C0FC4" w:rsidP="00C13364">
      <w:pPr>
        <w:jc w:val="center"/>
      </w:pPr>
      <w:r>
        <w:rPr>
          <w:rFonts w:ascii="Calibri Light" w:hAnsi="Calibri Light" w:cs="Calibri Light"/>
          <w:b/>
          <w:bCs/>
        </w:rPr>
        <w:t>PRENDE ATTO</w:t>
      </w:r>
    </w:p>
    <w:p w14:paraId="4501478E" w14:textId="77777777" w:rsidR="007956B1" w:rsidRDefault="007956B1">
      <w:pPr>
        <w:ind w:left="644" w:hanging="360"/>
        <w:jc w:val="center"/>
        <w:rPr>
          <w:rFonts w:ascii="Calibri Light" w:hAnsi="Calibri Light" w:cs="Calibri Light"/>
          <w:b/>
          <w:bCs/>
        </w:rPr>
      </w:pPr>
    </w:p>
    <w:p w14:paraId="5D22F318" w14:textId="77777777" w:rsidR="007956B1" w:rsidRDefault="007C0FC4">
      <w:pPr>
        <w:numPr>
          <w:ilvl w:val="0"/>
          <w:numId w:val="6"/>
        </w:numPr>
        <w:ind w:left="703" w:hanging="357"/>
      </w:pPr>
      <w:r>
        <w:rPr>
          <w:rFonts w:ascii="Calibri Light" w:hAnsi="Calibri Light" w:cs="Calibri Light"/>
          <w:bCs/>
        </w:rPr>
        <w:t xml:space="preserve">che in caso di inosservanza degli obblighi derivanti dalla sottoscrizione del presente “Atto di adesione”, da quelli previsti dall’ </w:t>
      </w:r>
      <w:r>
        <w:rPr>
          <w:rFonts w:ascii="Calibri Light" w:hAnsi="Calibri Light" w:cs="Calibri Light"/>
        </w:rPr>
        <w:t xml:space="preserve">Avviso pubblico indicato in premessa e </w:t>
      </w:r>
      <w:r>
        <w:rPr>
          <w:rFonts w:ascii="Calibri Light" w:hAnsi="Calibri Light" w:cs="Calibri Light"/>
          <w:bCs/>
        </w:rPr>
        <w:t>dalla vigente normativa dell’Unione europea, nazionale e regionale,  ALFA diffiderà il beneficiario affinché provveda, entro un termine prefissato, all’eliminazione delle irregolarità contestate; decorso inutilmente il termine assegnato nella diffida senza che il beneficiario abbia provveduto, si procederà alla revoca del contributo, avviando le necessarie azioni per l’immediato recupero di quanto eventualmente erogato, maggiorato degli interessi dovuti come per legge, per il periodo di disponibilità delle somme da parte del beneficiario;</w:t>
      </w:r>
    </w:p>
    <w:p w14:paraId="20D4B7C3" w14:textId="77777777" w:rsidR="007956B1" w:rsidRDefault="007C0FC4">
      <w:pPr>
        <w:numPr>
          <w:ilvl w:val="0"/>
          <w:numId w:val="6"/>
        </w:numPr>
        <w:ind w:left="703" w:hanging="357"/>
      </w:pPr>
      <w:r>
        <w:rPr>
          <w:rFonts w:ascii="Calibri Light" w:hAnsi="Calibri Light" w:cs="Calibri Light"/>
          <w:bCs/>
        </w:rPr>
        <w:t>(punto da inserire nei casi di informativa antimafia) che ai sensi dell’art. 92, comma 3, del d.lgs n. 159/2011, qualora intervenisse un eventuale esito interdittivo delle informazioni antimafia, ALFA Liguria provvederà alla revoca dell’assegnazione del finanziamento;</w:t>
      </w:r>
    </w:p>
    <w:p w14:paraId="1B9A77BA" w14:textId="77777777" w:rsidR="007956B1" w:rsidRDefault="007C0FC4">
      <w:pPr>
        <w:numPr>
          <w:ilvl w:val="0"/>
          <w:numId w:val="3"/>
        </w:numPr>
        <w:ind w:left="703" w:hanging="357"/>
      </w:pPr>
      <w:r>
        <w:rPr>
          <w:rFonts w:ascii="Calibri Light" w:hAnsi="Calibri Light" w:cs="Calibri Light"/>
          <w:bCs/>
        </w:rPr>
        <w:t>che, per tutto quanto non espressamente previsto nel presente “Atto di adesione”, si fa riferimento alla vigente normativa dell’Unione europea, nazionale e regionale.</w:t>
      </w:r>
    </w:p>
    <w:p w14:paraId="0FEFE3C7" w14:textId="77777777" w:rsidR="007956B1" w:rsidRDefault="007956B1">
      <w:pPr>
        <w:tabs>
          <w:tab w:val="left" w:pos="851"/>
        </w:tabs>
        <w:rPr>
          <w:rFonts w:ascii="Calibri Light" w:hAnsi="Calibri Light" w:cs="Calibri Light"/>
        </w:rPr>
      </w:pPr>
    </w:p>
    <w:p w14:paraId="01020E88" w14:textId="77777777" w:rsidR="007956B1" w:rsidRDefault="007C0FC4">
      <w:pPr>
        <w:tabs>
          <w:tab w:val="left" w:pos="851"/>
        </w:tabs>
      </w:pPr>
      <w:r>
        <w:rPr>
          <w:rFonts w:ascii="Calibri Light" w:hAnsi="Calibri Light" w:cs="Calibri Light"/>
        </w:rPr>
        <w:t>Il sottoscritto, per tutte le comunicazioni e/o notificazioni previste dal presente “</w:t>
      </w:r>
      <w:r>
        <w:rPr>
          <w:rFonts w:ascii="Calibri Light" w:hAnsi="Calibri Light" w:cs="Calibri Light"/>
          <w:bCs/>
        </w:rPr>
        <w:t>Atto di adesione”</w:t>
      </w:r>
      <w:r>
        <w:rPr>
          <w:rFonts w:ascii="Calibri Light" w:hAnsi="Calibri Light" w:cs="Calibri Light"/>
        </w:rPr>
        <w:t xml:space="preserve"> e/o che comunque si rendessero necessarie in connessione con il medesimo, sia in sede amministrativa che in sede contenziosa, ELEGGE DOMICILIO presso la sede legale sopra indicata; le variazioni del domicilio eletto, non preventivamente comunicate a ALFA a mezzo PEC, non saranno opponibili anche se diversamente conosciute.</w:t>
      </w:r>
    </w:p>
    <w:p w14:paraId="46F42497" w14:textId="77777777" w:rsidR="007956B1" w:rsidRDefault="007956B1">
      <w:pPr>
        <w:rPr>
          <w:rFonts w:ascii="Calibri Light" w:eastAsia="Times New Roman" w:hAnsi="Calibri Light" w:cs="Calibri Light"/>
          <w:sz w:val="20"/>
          <w:szCs w:val="20"/>
          <w:lang w:eastAsia="ar-SA"/>
        </w:rPr>
      </w:pPr>
    </w:p>
    <w:p w14:paraId="1F2C7CA4" w14:textId="77777777" w:rsidR="007956B1" w:rsidRDefault="007C0FC4">
      <w:r>
        <w:rPr>
          <w:rFonts w:ascii="Calibri Light" w:hAnsi="Calibri Light" w:cs="Calibri Light"/>
        </w:rPr>
        <w:t>Il sottoscritto dichiara di aver ricevuto, in applicazione del D.Lgs 196/2003 come modificato dal D. Lgs. 10 agosto 2018, n. 101 (“Codice della Privacy”) e dell’art. 13 del Regolamento (UE) 679/2016 (GDPR), idonea e completa informativa circa le norme concernenti la tutela dei dati personali e d ai diritti riconosciuti all’interessato.</w:t>
      </w:r>
    </w:p>
    <w:p w14:paraId="08B65EF9" w14:textId="77777777" w:rsidR="007956B1" w:rsidRDefault="007956B1">
      <w:pPr>
        <w:pStyle w:val="Rientrocorpodeltesto31"/>
        <w:ind w:left="0"/>
        <w:rPr>
          <w:rFonts w:ascii="Calibri Light" w:eastAsia="SimSun" w:hAnsi="Calibri Light" w:cs="Calibri Light"/>
          <w:sz w:val="22"/>
          <w:szCs w:val="16"/>
        </w:rPr>
      </w:pPr>
    </w:p>
    <w:p w14:paraId="57661D32" w14:textId="77777777" w:rsidR="007956B1" w:rsidRDefault="007C0FC4">
      <w:pPr>
        <w:pStyle w:val="Rientrocorpodeltesto31"/>
        <w:ind w:left="0"/>
      </w:pPr>
      <w:r>
        <w:rPr>
          <w:rFonts w:ascii="Calibri Light" w:eastAsia="SimSun" w:hAnsi="Calibri Light" w:cs="Calibri Light"/>
          <w:sz w:val="22"/>
        </w:rPr>
        <w:t xml:space="preserve">Fatta salva la validità di quanto già dichiarato in sede di domanda o in momenti successivi, il presente “Atto di adesione” esplica i suoi effetti dalla data di sottoscrizione del medesimo, fino alla conclusione di tutte le attività oggetto di contributo e di tutti i procedimenti amministrativi connessi, anche successivi alla conclusione dell’attività.  </w:t>
      </w:r>
    </w:p>
    <w:p w14:paraId="037ADD7C" w14:textId="77777777" w:rsidR="007956B1" w:rsidRDefault="007956B1">
      <w:pPr>
        <w:tabs>
          <w:tab w:val="left" w:pos="851"/>
        </w:tabs>
        <w:ind w:left="142" w:hanging="10"/>
        <w:rPr>
          <w:rFonts w:ascii="Calibri Light" w:hAnsi="Calibri Light" w:cs="Calibri Light"/>
        </w:rPr>
      </w:pPr>
    </w:p>
    <w:p w14:paraId="1B8F9B1E" w14:textId="77777777" w:rsidR="007956B1" w:rsidRDefault="007C0FC4">
      <w:pPr>
        <w:tabs>
          <w:tab w:val="left" w:pos="851"/>
        </w:tabs>
        <w:ind w:left="142" w:hanging="10"/>
      </w:pPr>
      <w:r>
        <w:rPr>
          <w:rFonts w:ascii="Calibri Light" w:hAnsi="Calibri Light" w:cs="Calibri Light"/>
        </w:rPr>
        <w:tab/>
        <w:t>Con l’apposizione della firma sul presente “Atto di adesione” il sottoscritto dichiara, infine, integralmente letto ed approvato il suo contenuto.</w:t>
      </w:r>
    </w:p>
    <w:p w14:paraId="6F3E82CC" w14:textId="77777777" w:rsidR="007956B1" w:rsidRDefault="007956B1">
      <w:pPr>
        <w:tabs>
          <w:tab w:val="center" w:pos="-1134"/>
          <w:tab w:val="left" w:pos="-850"/>
          <w:tab w:val="left" w:pos="8506"/>
        </w:tabs>
        <w:ind w:left="426" w:hanging="426"/>
        <w:rPr>
          <w:rFonts w:ascii="Calibri Light" w:hAnsi="Calibri Light" w:cs="Calibri Light"/>
        </w:rPr>
      </w:pPr>
    </w:p>
    <w:p w14:paraId="4C2CAF17" w14:textId="77777777" w:rsidR="007956B1" w:rsidRDefault="007956B1">
      <w:pPr>
        <w:tabs>
          <w:tab w:val="center" w:pos="-1134"/>
          <w:tab w:val="left" w:pos="-850"/>
          <w:tab w:val="left" w:pos="8506"/>
        </w:tabs>
        <w:ind w:left="426" w:hanging="426"/>
        <w:rPr>
          <w:rFonts w:ascii="Calibri Light" w:hAnsi="Calibri Light" w:cs="Calibri Light"/>
        </w:rPr>
      </w:pPr>
    </w:p>
    <w:p w14:paraId="6945DD3F" w14:textId="77777777" w:rsidR="007956B1" w:rsidRDefault="007956B1">
      <w:pPr>
        <w:tabs>
          <w:tab w:val="center" w:pos="-1134"/>
          <w:tab w:val="left" w:pos="-850"/>
          <w:tab w:val="left" w:pos="8506"/>
        </w:tabs>
        <w:ind w:left="426" w:hanging="426"/>
        <w:rPr>
          <w:rFonts w:ascii="Calibri Light" w:hAnsi="Calibri Light" w:cs="Calibri Light"/>
        </w:rPr>
      </w:pPr>
    </w:p>
    <w:p w14:paraId="38459633" w14:textId="77777777" w:rsidR="007956B1" w:rsidRDefault="007C0FC4">
      <w:pPr>
        <w:tabs>
          <w:tab w:val="center" w:pos="-1134"/>
          <w:tab w:val="left" w:pos="-850"/>
          <w:tab w:val="left" w:pos="8506"/>
        </w:tabs>
        <w:ind w:left="426" w:hanging="426"/>
      </w:pPr>
      <w:r>
        <w:rPr>
          <w:rFonts w:ascii="Calibri Light" w:hAnsi="Calibri Light" w:cs="Calibri Light"/>
        </w:rPr>
        <w:t xml:space="preserve">Lì…………………… data ........................                               </w:t>
      </w:r>
    </w:p>
    <w:p w14:paraId="609FF3F9" w14:textId="77777777" w:rsidR="007956B1" w:rsidRDefault="007C0FC4">
      <w:pPr>
        <w:tabs>
          <w:tab w:val="center" w:pos="-1134"/>
          <w:tab w:val="left" w:pos="-850"/>
          <w:tab w:val="left" w:pos="8506"/>
        </w:tabs>
        <w:ind w:left="426" w:hanging="426"/>
      </w:pPr>
      <w:r>
        <w:rPr>
          <w:rFonts w:ascii="Calibri Light" w:eastAsia="Calibri Light" w:hAnsi="Calibri Light" w:cs="Calibri Light"/>
        </w:rPr>
        <w:t xml:space="preserve"> </w:t>
      </w:r>
    </w:p>
    <w:p w14:paraId="3216C4ED" w14:textId="57C9E1ED" w:rsidR="007956B1" w:rsidRDefault="007C0FC4" w:rsidP="00E67063">
      <w:pPr>
        <w:tabs>
          <w:tab w:val="center" w:pos="6379"/>
          <w:tab w:val="left" w:pos="6663"/>
          <w:tab w:val="left" w:pos="6946"/>
          <w:tab w:val="left" w:pos="13325"/>
        </w:tabs>
        <w:ind w:left="5245"/>
        <w:jc w:val="center"/>
      </w:pPr>
      <w:r>
        <w:rPr>
          <w:rFonts w:ascii="Calibri Light" w:hAnsi="Calibri Light" w:cs="Calibri Light"/>
        </w:rPr>
        <w:t>firma – timbro</w:t>
      </w:r>
    </w:p>
    <w:sectPr w:rsidR="007956B1">
      <w:headerReference w:type="even" r:id="rId12"/>
      <w:headerReference w:type="default" r:id="rId13"/>
      <w:footerReference w:type="even" r:id="rId14"/>
      <w:footerReference w:type="default" r:id="rId15"/>
      <w:headerReference w:type="first" r:id="rId16"/>
      <w:footerReference w:type="first" r:id="rId17"/>
      <w:pgSz w:w="12240" w:h="15840"/>
      <w:pgMar w:top="776" w:right="1701" w:bottom="1134" w:left="1701" w:header="720" w:footer="720" w:gutter="0"/>
      <w:cols w:space="720"/>
      <w:docGrid w:linePitch="24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080E1" w14:textId="77777777" w:rsidR="007242BE" w:rsidRDefault="007242BE">
      <w:r>
        <w:separator/>
      </w:r>
    </w:p>
  </w:endnote>
  <w:endnote w:type="continuationSeparator" w:id="0">
    <w:p w14:paraId="1E159309" w14:textId="77777777" w:rsidR="007242BE" w:rsidRDefault="0072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A100" w14:textId="686D8420" w:rsidR="007956B1" w:rsidRDefault="006367AA">
    <w:pPr>
      <w:pStyle w:val="Pidipagina"/>
    </w:pPr>
    <w:r>
      <w:rPr>
        <w:noProof/>
        <w:lang w:eastAsia="it-IT"/>
      </w:rPr>
      <mc:AlternateContent>
        <mc:Choice Requires="wps">
          <w:drawing>
            <wp:anchor distT="0" distB="0" distL="0" distR="0" simplePos="0" relativeHeight="251658240" behindDoc="0" locked="0" layoutInCell="1" allowOverlap="1" wp14:anchorId="3DEB30FB" wp14:editId="1CE71717">
              <wp:simplePos x="0" y="0"/>
              <wp:positionH relativeFrom="margin">
                <wp:align>center</wp:align>
              </wp:positionH>
              <wp:positionV relativeFrom="paragraph">
                <wp:posOffset>635</wp:posOffset>
              </wp:positionV>
              <wp:extent cx="68580" cy="158750"/>
              <wp:effectExtent l="0" t="635" r="0" b="254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73318" w14:textId="5DEC7F97" w:rsidR="007956B1" w:rsidRDefault="007C0FC4">
                          <w:pPr>
                            <w:pStyle w:val="Pidipagina"/>
                          </w:pPr>
                          <w:r>
                            <w:rPr>
                              <w:rStyle w:val="Numeropagina"/>
                            </w:rPr>
                            <w:fldChar w:fldCharType="begin"/>
                          </w:r>
                          <w:r>
                            <w:rPr>
                              <w:rStyle w:val="Numeropagina"/>
                            </w:rPr>
                            <w:instrText xml:space="preserve"> PAGE </w:instrText>
                          </w:r>
                          <w:r>
                            <w:rPr>
                              <w:rStyle w:val="Numeropagina"/>
                            </w:rPr>
                            <w:fldChar w:fldCharType="separate"/>
                          </w:r>
                          <w:r w:rsidR="006D277F">
                            <w:rPr>
                              <w:rStyle w:val="Numeropagina"/>
                              <w:noProof/>
                            </w:rPr>
                            <w:t>4</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30FB" id="_x0000_t202" coordsize="21600,21600" o:spt="202" path="m,l,21600r21600,l21600,xe">
              <v:stroke joinstyle="miter"/>
              <v:path gradientshapeok="t" o:connecttype="rect"/>
            </v:shapetype>
            <v:shape id="Text Box 2" o:spid="_x0000_s1026" type="#_x0000_t202" style="position:absolute;left:0;text-align:left;margin-left:0;margin-top:.05pt;width:5.4pt;height:12.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UleQIAAP0EAAAOAAAAZHJzL2Uyb0RvYy54bWysVF1v0zAUfUfiP1h+7/KhtEuipRPbKEIa&#10;H9LGD3Btp7FwbGO7TQbiv3PtNN0YICFEH9Ib+/r43HvOzcXl2Et04NYJrRqcnaUYcUU1E2rX4E/3&#10;m0WJkfNEMSK14g1+4A5frl++uBhMzXPdacm4RQCiXD2YBnfemzpJHO14T9yZNlzBZqttTzy82l3C&#10;LBkAvZdJnqarZNCWGaspdw5Wb6ZNvI74bcup/9C2jnskGwzcfHza+NyGZ7K+IPXOEtMJeqRB/oFF&#10;T4SCS09QN8QTtLfiF6heUKudbv0Z1X2i21ZQHmuAarL0WTV3HTE81gLNcebUJvf/YOn7w0eLBGtw&#10;jpEiPUh0z0ePrvSI8tCdwbgaku4MpPkRlkHlWKkzt5p+dkjp646oHX9lrR46Thiwy8LJ5MnRCccF&#10;kO3wTjO4huy9jkBja/vQOmgGAnRQ6eGkTKBCYXFVLkvYoLCTLcvzZRQuIfV81ljn33DdoxA02ILu&#10;EZscbp0PXEg9p4SrnJaCbYSU8cXuttfSogMBj2ziL9J/liZVSFY6HJsQpxWgCHeEvUA2av6tyvIi&#10;vcqrxWZVni+KTbFcVOdpuUiz6qpapUVV3Gy+B4JZUXeCMa5uheKz/7Li7/Q9TsLknOhANDS4WubL&#10;SaA/FpnG3++K7IWHcZSib3B5SiJ1kPW1YlA2qT0RcoqTn+nHLkMP5v/YlWiCoPvkAD9uR0AJzthq&#10;9gB2sBr0AmnhGwJBp+1XjAaYxwa7L3tiOUbyrQJLheGdAzsH2zkgisLRBnuMpvDaT0O+N1bsOkCe&#10;TKv0K7BdK6InHlkczQozFskfvwdhiJ++x6zHr9b6BwAAAP//AwBQSwMEFAAGAAgAAAAhAHxgosjZ&#10;AAAAAwEAAA8AAABkcnMvZG93bnJldi54bWxMj0tPwzAQhO9I/Q/WVuKCqNNIVCjEqeiDGxz6UM/b&#10;eEki4nVkO03673FOcJyd1cw3+Xo0rbiR841lBctFAoK4tLrhSsH59PH8CsIHZI2tZVJwJw/rYvaQ&#10;Y6btwAe6HUMlYgj7DBXUIXSZlL6syaBf2I44et/WGQxRukpqh0MMN61Mk2QlDTYcG2rsaFtT+XPs&#10;jYLVzvXDgbdPu/P+E7+6Kr1s7helHufj+xuIQGP4e4YJP6JDEZmutmftRasgDgnTVUxeEldcFaQv&#10;S5BFLv+zF78AAAD//wMAUEsBAi0AFAAGAAgAAAAhALaDOJL+AAAA4QEAABMAAAAAAAAAAAAAAAAA&#10;AAAAAFtDb250ZW50X1R5cGVzXS54bWxQSwECLQAUAAYACAAAACEAOP0h/9YAAACUAQAACwAAAAAA&#10;AAAAAAAAAAAvAQAAX3JlbHMvLnJlbHNQSwECLQAUAAYACAAAACEA9W0lJXkCAAD9BAAADgAAAAAA&#10;AAAAAAAAAAAuAgAAZHJzL2Uyb0RvYy54bWxQSwECLQAUAAYACAAAACEAfGCiyNkAAAADAQAADwAA&#10;AAAAAAAAAAAAAADTBAAAZHJzL2Rvd25yZXYueG1sUEsFBgAAAAAEAAQA8wAAANkFAAAAAA==&#10;" stroked="f">
              <v:textbox inset="0,0,0,0">
                <w:txbxContent>
                  <w:p w14:paraId="34173318" w14:textId="5DEC7F97" w:rsidR="007956B1" w:rsidRDefault="007C0FC4">
                    <w:pPr>
                      <w:pStyle w:val="Pidipagina"/>
                    </w:pPr>
                    <w:r>
                      <w:rPr>
                        <w:rStyle w:val="Numeropagina"/>
                      </w:rPr>
                      <w:fldChar w:fldCharType="begin"/>
                    </w:r>
                    <w:r>
                      <w:rPr>
                        <w:rStyle w:val="Numeropagina"/>
                      </w:rPr>
                      <w:instrText xml:space="preserve"> PAGE </w:instrText>
                    </w:r>
                    <w:r>
                      <w:rPr>
                        <w:rStyle w:val="Numeropagina"/>
                      </w:rPr>
                      <w:fldChar w:fldCharType="separate"/>
                    </w:r>
                    <w:r w:rsidR="006D277F">
                      <w:rPr>
                        <w:rStyle w:val="Numeropagina"/>
                        <w:noProof/>
                      </w:rPr>
                      <w:t>4</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CC7E" w14:textId="149CA9C4" w:rsidR="007956B1" w:rsidRDefault="006367AA">
    <w:pPr>
      <w:pStyle w:val="Pidipagina"/>
    </w:pPr>
    <w:r>
      <w:rPr>
        <w:noProof/>
        <w:lang w:eastAsia="it-IT"/>
      </w:rPr>
      <mc:AlternateContent>
        <mc:Choice Requires="wps">
          <w:drawing>
            <wp:anchor distT="0" distB="0" distL="0" distR="0" simplePos="0" relativeHeight="251657216" behindDoc="0" locked="0" layoutInCell="1" allowOverlap="1" wp14:anchorId="02C2EBF9" wp14:editId="23E1483A">
              <wp:simplePos x="0" y="0"/>
              <wp:positionH relativeFrom="margin">
                <wp:align>center</wp:align>
              </wp:positionH>
              <wp:positionV relativeFrom="paragraph">
                <wp:posOffset>635</wp:posOffset>
              </wp:positionV>
              <wp:extent cx="68580" cy="158750"/>
              <wp:effectExtent l="0" t="635" r="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35A52" w14:textId="720B6FF6" w:rsidR="007956B1" w:rsidRDefault="007C0FC4">
                          <w:pPr>
                            <w:pStyle w:val="Pidipagina"/>
                          </w:pPr>
                          <w:r>
                            <w:rPr>
                              <w:rStyle w:val="Numeropagina"/>
                            </w:rPr>
                            <w:fldChar w:fldCharType="begin"/>
                          </w:r>
                          <w:r>
                            <w:rPr>
                              <w:rStyle w:val="Numeropagina"/>
                            </w:rPr>
                            <w:instrText xml:space="preserve"> PAGE </w:instrText>
                          </w:r>
                          <w:r>
                            <w:rPr>
                              <w:rStyle w:val="Numeropagina"/>
                            </w:rPr>
                            <w:fldChar w:fldCharType="separate"/>
                          </w:r>
                          <w:r w:rsidR="006D277F">
                            <w:rPr>
                              <w:rStyle w:val="Numeropagina"/>
                              <w:noProof/>
                            </w:rPr>
                            <w:t>5</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2EBF9" id="_x0000_t202" coordsize="21600,21600" o:spt="202" path="m,l,21600r21600,l21600,xe">
              <v:stroke joinstyle="miter"/>
              <v:path gradientshapeok="t" o:connecttype="rect"/>
            </v:shapetype>
            <v:shape id="Text Box 1" o:spid="_x0000_s1027" type="#_x0000_t202" style="position:absolute;left:0;text-align:left;margin-left:0;margin-top:.05pt;width:5.4pt;height:12.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UdfgIAAAQFAAAOAAAAZHJzL2Uyb0RvYy54bWysVNuO2yAQfa/Uf0C8Z21HTta24qz20lSV&#10;thdptx9AAMeoGCiQ2Ntq/70DjrPp5aGqmgdngOH4zJwzXl0NnUQHbp3QqsbZRYoRV1QzoXY1/vy4&#10;mRUYOU8UI1IrXuMn7vDV+vWrVW8qPtetloxbBCDKVb2pceu9qZLE0ZZ3xF1owxUcNtp2xMPS7hJm&#10;SQ/onUzmabpMem2ZsZpy52D3bjzE64jfNJz6j03juEeyxsDNx6eNz214JusVqXaWmFbQIw3yDyw6&#10;IhS89AR1RzxBeyt+g+oEtdrpxl9Q3SW6aQTlsQaoJkt/qeahJYbHWqA5zpza5P4fLP1w+GSRYKAd&#10;Rop0INEjHzy60QPKQnd64ypIejCQ5gfYDpmhUmfuNf3ikNK3LVE7fm2t7ltOGLCLN5OzqyOOCyDb&#10;/r1m8Bqy9zoCDY3tAiA0AwE6qPR0UiZQobC5LBYFHFA4yRbF5SIKl5Bqumus82+57lAIamxB94hN&#10;DvfOQxWQOqVE7loKthFSxoXdbW+lRQcCHtnEXygcrrjzNKlCstLh2ng87gBFeEc4C2Sj5t/LbJ6n&#10;N/NytlkWl7N8ky9m5WVazNKsvCmXaV7md5vnQDDLq1YwxtW9UHzyX5b/nb7HSRidEx2I+hqXi/li&#10;FOicvTsvMo2/PxXZCQ/jKEVX4+KURKog6xvFoGxSeSLkGCc/048tgx5M/7Er0QRB99EBftgOR7cB&#10;WDDIVrMncIXVIBsoDJ8SCFptv2HUw1jW2H3dE8sxku8UOCvM8BTYKdhOAVEUrtbYYzSGt36c9b2x&#10;YtcC8uhdpa/BfY2I1nhhAczDAkYt1nD8LIRZPl/HrJeP1/oHAAAA//8DAFBLAwQUAAYACAAAACEA&#10;fGCiyNkAAAADAQAADwAAAGRycy9kb3ducmV2LnhtbEyPS0/DMBCE70j9D9ZW4oKo00hUKMSp6IMb&#10;HPpQz9t4SSLidWQ7TfrvcU5wnJ3VzDf5ejStuJHzjWUFy0UCgri0uuFKwfn08fwKwgdkja1lUnAn&#10;D+ti9pBjpu3AB7odQyViCPsMFdQhdJmUvqzJoF/Yjjh639YZDFG6SmqHQww3rUyTZCUNNhwbauxo&#10;W1P5c+yNgtXO9cOBt0+78/4Tv7oqvWzuF6Ue5+P7G4hAY/h7hgk/okMRma62Z+1FqyAOCdNVTF4S&#10;V1wVpC9LkEUu/7MXvwAAAP//AwBQSwECLQAUAAYACAAAACEAtoM4kv4AAADhAQAAEwAAAAAAAAAA&#10;AAAAAAAAAAAAW0NvbnRlbnRfVHlwZXNdLnhtbFBLAQItABQABgAIAAAAIQA4/SH/1gAAAJQBAAAL&#10;AAAAAAAAAAAAAAAAAC8BAABfcmVscy8ucmVsc1BLAQItABQABgAIAAAAIQDNwGUdfgIAAAQFAAAO&#10;AAAAAAAAAAAAAAAAAC4CAABkcnMvZTJvRG9jLnhtbFBLAQItABQABgAIAAAAIQB8YKLI2QAAAAMB&#10;AAAPAAAAAAAAAAAAAAAAANgEAABkcnMvZG93bnJldi54bWxQSwUGAAAAAAQABADzAAAA3gUAAAAA&#10;" stroked="f">
              <v:textbox inset="0,0,0,0">
                <w:txbxContent>
                  <w:p w14:paraId="0AE35A52" w14:textId="720B6FF6" w:rsidR="007956B1" w:rsidRDefault="007C0FC4">
                    <w:pPr>
                      <w:pStyle w:val="Pidipagina"/>
                    </w:pPr>
                    <w:r>
                      <w:rPr>
                        <w:rStyle w:val="Numeropagina"/>
                      </w:rPr>
                      <w:fldChar w:fldCharType="begin"/>
                    </w:r>
                    <w:r>
                      <w:rPr>
                        <w:rStyle w:val="Numeropagina"/>
                      </w:rPr>
                      <w:instrText xml:space="preserve"> PAGE </w:instrText>
                    </w:r>
                    <w:r>
                      <w:rPr>
                        <w:rStyle w:val="Numeropagina"/>
                      </w:rPr>
                      <w:fldChar w:fldCharType="separate"/>
                    </w:r>
                    <w:r w:rsidR="006D277F">
                      <w:rPr>
                        <w:rStyle w:val="Numeropagina"/>
                        <w:noProof/>
                      </w:rPr>
                      <w:t>5</w:t>
                    </w:r>
                    <w:r>
                      <w:rPr>
                        <w:rStyle w:val="Numeropagina"/>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634F" w14:textId="77777777" w:rsidR="007956B1" w:rsidRDefault="007956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070E" w14:textId="77777777" w:rsidR="007242BE" w:rsidRDefault="007242BE">
      <w:r>
        <w:separator/>
      </w:r>
    </w:p>
  </w:footnote>
  <w:footnote w:type="continuationSeparator" w:id="0">
    <w:p w14:paraId="0F72B882" w14:textId="77777777" w:rsidR="007242BE" w:rsidRDefault="0072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8AE88" w14:textId="77777777" w:rsidR="007956B1" w:rsidRDefault="007956B1">
    <w:pPr>
      <w:pStyle w:val="WW-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422A" w14:textId="77777777" w:rsidR="007956B1" w:rsidRDefault="007956B1">
    <w:pPr>
      <w:pStyle w:val="WW-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0096" w14:textId="77777777" w:rsidR="007956B1" w:rsidRDefault="007956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05" w:hanging="360"/>
      </w:pPr>
      <w:rPr>
        <w:rFonts w:ascii="Times New Roman" w:hAnsi="Times New Roman" w:cs="Times New Roman"/>
        <w:lang w:eastAsia="it-I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360"/>
        </w:tabs>
        <w:ind w:left="720" w:hanging="360"/>
      </w:pPr>
    </w:lvl>
    <w:lvl w:ilvl="2">
      <w:start w:val="1"/>
      <w:numFmt w:val="decimal"/>
      <w:lvlText w:val="%2.%3."/>
      <w:lvlJc w:val="left"/>
      <w:pPr>
        <w:tabs>
          <w:tab w:val="num" w:pos="-360"/>
        </w:tabs>
        <w:ind w:left="1080" w:hanging="360"/>
      </w:pPr>
    </w:lvl>
    <w:lvl w:ilvl="3">
      <w:start w:val="1"/>
      <w:numFmt w:val="decimal"/>
      <w:lvlText w:val="%2.%3.%4."/>
      <w:lvlJc w:val="left"/>
      <w:pPr>
        <w:tabs>
          <w:tab w:val="num" w:pos="-360"/>
        </w:tabs>
        <w:ind w:left="1440" w:hanging="360"/>
      </w:pPr>
    </w:lvl>
    <w:lvl w:ilvl="4">
      <w:start w:val="1"/>
      <w:numFmt w:val="decimal"/>
      <w:lvlText w:val="%2.%3.%4.%5."/>
      <w:lvlJc w:val="left"/>
      <w:pPr>
        <w:tabs>
          <w:tab w:val="num" w:pos="-360"/>
        </w:tabs>
        <w:ind w:left="1800" w:hanging="360"/>
      </w:pPr>
    </w:lvl>
    <w:lvl w:ilvl="5">
      <w:start w:val="1"/>
      <w:numFmt w:val="decimal"/>
      <w:lvlText w:val="%2.%3.%4.%5.%6."/>
      <w:lvlJc w:val="left"/>
      <w:pPr>
        <w:tabs>
          <w:tab w:val="num" w:pos="-360"/>
        </w:tabs>
        <w:ind w:left="2160" w:hanging="360"/>
      </w:pPr>
    </w:lvl>
    <w:lvl w:ilvl="6">
      <w:start w:val="1"/>
      <w:numFmt w:val="decimal"/>
      <w:lvlText w:val="%2.%3.%4.%5.%6.%7."/>
      <w:lvlJc w:val="left"/>
      <w:pPr>
        <w:tabs>
          <w:tab w:val="num" w:pos="-360"/>
        </w:tabs>
        <w:ind w:left="2520" w:hanging="360"/>
      </w:pPr>
    </w:lvl>
    <w:lvl w:ilvl="7">
      <w:start w:val="1"/>
      <w:numFmt w:val="decimal"/>
      <w:lvlText w:val="%2.%3.%4.%5.%6.%7.%8."/>
      <w:lvlJc w:val="left"/>
      <w:pPr>
        <w:tabs>
          <w:tab w:val="num" w:pos="-360"/>
        </w:tabs>
        <w:ind w:left="2880" w:hanging="360"/>
      </w:pPr>
    </w:lvl>
    <w:lvl w:ilvl="8">
      <w:start w:val="1"/>
      <w:numFmt w:val="decimal"/>
      <w:lvlText w:val="%2.%3.%4.%5.%6.%7.%8.%9."/>
      <w:lvlJc w:val="left"/>
      <w:pPr>
        <w:tabs>
          <w:tab w:val="num" w:pos="-360"/>
        </w:tabs>
        <w:ind w:left="3240" w:hanging="360"/>
      </w:pPr>
    </w:lvl>
  </w:abstractNum>
  <w:abstractNum w:abstractNumId="4" w15:restartNumberingAfterBreak="0">
    <w:nsid w:val="00000005"/>
    <w:multiLevelType w:val="multilevel"/>
    <w:tmpl w:val="DB8889E4"/>
    <w:name w:val="WW8Num6"/>
    <w:lvl w:ilvl="0">
      <w:start w:val="1"/>
      <w:numFmt w:val="bullet"/>
      <w:lvlText w:val=""/>
      <w:lvlJc w:val="left"/>
      <w:pPr>
        <w:tabs>
          <w:tab w:val="num" w:pos="0"/>
        </w:tabs>
        <w:ind w:left="720" w:hanging="360"/>
      </w:pPr>
      <w:rPr>
        <w:rFonts w:ascii="Symbol" w:hAnsi="Symbol" w:hint="default"/>
        <w:b w:val="0"/>
        <w:bCs w:val="0"/>
        <w:i w:val="0"/>
        <w:iCs w:val="0"/>
        <w:strike w:val="0"/>
        <w:dstrike w:val="0"/>
        <w:szCs w:val="18"/>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multilevel"/>
    <w:tmpl w:val="00000006"/>
    <w:name w:val="WW8Num7"/>
    <w:lvl w:ilvl="0">
      <w:start w:val="1"/>
      <w:numFmt w:val="bullet"/>
      <w:lvlText w:val="-"/>
      <w:lvlJc w:val="left"/>
      <w:pPr>
        <w:tabs>
          <w:tab w:val="num" w:pos="0"/>
        </w:tabs>
        <w:ind w:left="705" w:hanging="360"/>
      </w:pPr>
      <w:rPr>
        <w:rFonts w:ascii="Times New Roman" w:hAnsi="Times New Roman" w:cs="Times New Roman"/>
        <w:lang w:eastAsia="it-I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7"/>
    <w:multiLevelType w:val="multilevel"/>
    <w:tmpl w:val="00000007"/>
    <w:name w:val="WW8Num9"/>
    <w:lvl w:ilvl="0">
      <w:start w:val="1"/>
      <w:numFmt w:val="lowerLetter"/>
      <w:lvlText w:val="%1."/>
      <w:lvlJc w:val="left"/>
      <w:pPr>
        <w:tabs>
          <w:tab w:val="num" w:pos="0"/>
        </w:tabs>
        <w:ind w:left="851" w:hanging="494"/>
      </w:pPr>
      <w:rPr>
        <w:rFonts w:ascii="Calibri Light" w:hAnsi="Calibri Light" w:cs="Times New Roman"/>
        <w:bCs/>
        <w:i/>
        <w:sz w:val="22"/>
        <w:szCs w:val="22"/>
        <w:lang w:eastAsia="it-IT"/>
      </w:rPr>
    </w:lvl>
    <w:lvl w:ilvl="1">
      <w:start w:val="1"/>
      <w:numFmt w:val="bullet"/>
      <w:lvlText w:val="-"/>
      <w:lvlJc w:val="left"/>
      <w:pPr>
        <w:tabs>
          <w:tab w:val="num" w:pos="0"/>
        </w:tabs>
        <w:ind w:left="1440" w:hanging="360"/>
      </w:pPr>
      <w:rPr>
        <w:rFonts w:ascii="Times New Roman" w:hAnsi="Times New Roman" w:cs="Times New Roman"/>
        <w:lang w:eastAsia="it-IT"/>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8"/>
    <w:multiLevelType w:val="multilevel"/>
    <w:tmpl w:val="00000008"/>
    <w:name w:val="WW8Num11"/>
    <w:lvl w:ilvl="0">
      <w:start w:val="6"/>
      <w:numFmt w:val="lowerLetter"/>
      <w:lvlText w:val="%1."/>
      <w:lvlJc w:val="left"/>
      <w:pPr>
        <w:tabs>
          <w:tab w:val="num" w:pos="0"/>
        </w:tabs>
        <w:ind w:left="851" w:hanging="494"/>
      </w:pPr>
      <w:rPr>
        <w:rFonts w:ascii="Calibri Light" w:hAnsi="Calibri Light" w:cs="Times New Roman" w:hint="default"/>
        <w:b w:val="0"/>
        <w:bCs w:val="0"/>
        <w:i/>
        <w:sz w:val="22"/>
        <w:szCs w:val="22"/>
        <w:lang w:eastAsia="it-IT"/>
      </w:rPr>
    </w:lvl>
    <w:lvl w:ilvl="1">
      <w:start w:val="1"/>
      <w:numFmt w:val="bullet"/>
      <w:lvlText w:val="-"/>
      <w:lvlJc w:val="left"/>
      <w:pPr>
        <w:tabs>
          <w:tab w:val="num" w:pos="0"/>
        </w:tabs>
        <w:ind w:left="1440" w:hanging="360"/>
      </w:pPr>
      <w:rPr>
        <w:rFonts w:ascii="Times New Roman" w:hAnsi="Times New Roman" w:cs="Times New Roman" w:hint="default"/>
        <w:lang w:eastAsia="it-I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num w:numId="1" w16cid:durableId="858733805">
    <w:abstractNumId w:val="0"/>
  </w:num>
  <w:num w:numId="2" w16cid:durableId="1162430998">
    <w:abstractNumId w:val="1"/>
  </w:num>
  <w:num w:numId="3" w16cid:durableId="262301192">
    <w:abstractNumId w:val="2"/>
  </w:num>
  <w:num w:numId="4" w16cid:durableId="1632174912">
    <w:abstractNumId w:val="3"/>
  </w:num>
  <w:num w:numId="5" w16cid:durableId="733894379">
    <w:abstractNumId w:val="4"/>
  </w:num>
  <w:num w:numId="6" w16cid:durableId="624428611">
    <w:abstractNumId w:val="5"/>
  </w:num>
  <w:num w:numId="7" w16cid:durableId="1959333685">
    <w:abstractNumId w:val="6"/>
  </w:num>
  <w:num w:numId="8" w16cid:durableId="235094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C4"/>
    <w:rsid w:val="00033622"/>
    <w:rsid w:val="0007345E"/>
    <w:rsid w:val="000918ED"/>
    <w:rsid w:val="000E1A36"/>
    <w:rsid w:val="000F10E9"/>
    <w:rsid w:val="00265057"/>
    <w:rsid w:val="00274761"/>
    <w:rsid w:val="00393945"/>
    <w:rsid w:val="003A0020"/>
    <w:rsid w:val="003B35F2"/>
    <w:rsid w:val="004667CD"/>
    <w:rsid w:val="00596882"/>
    <w:rsid w:val="005B2A21"/>
    <w:rsid w:val="00602877"/>
    <w:rsid w:val="006367AA"/>
    <w:rsid w:val="00684535"/>
    <w:rsid w:val="006D277F"/>
    <w:rsid w:val="006F16BC"/>
    <w:rsid w:val="007242BE"/>
    <w:rsid w:val="00757197"/>
    <w:rsid w:val="007956B1"/>
    <w:rsid w:val="007C0FC4"/>
    <w:rsid w:val="007D558B"/>
    <w:rsid w:val="007F2353"/>
    <w:rsid w:val="007F4D03"/>
    <w:rsid w:val="00850542"/>
    <w:rsid w:val="008A1028"/>
    <w:rsid w:val="008A4A03"/>
    <w:rsid w:val="008D0090"/>
    <w:rsid w:val="00974BAC"/>
    <w:rsid w:val="009A01EE"/>
    <w:rsid w:val="00B85753"/>
    <w:rsid w:val="00BA1783"/>
    <w:rsid w:val="00BC5C19"/>
    <w:rsid w:val="00BE2414"/>
    <w:rsid w:val="00C13364"/>
    <w:rsid w:val="00CF6893"/>
    <w:rsid w:val="00E07B98"/>
    <w:rsid w:val="00E67063"/>
    <w:rsid w:val="00E67E31"/>
    <w:rsid w:val="00E77BC8"/>
    <w:rsid w:val="00FC5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16FD0E"/>
  <w15:chartTrackingRefBased/>
  <w15:docId w15:val="{A9371D79-342C-44AA-9A9B-7087CF82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eastAsia="SimSun"/>
      <w:kern w:val="1"/>
      <w:sz w:val="22"/>
      <w:szCs w:val="24"/>
      <w:lang w:eastAsia="zh-CN"/>
    </w:rPr>
  </w:style>
  <w:style w:type="paragraph" w:styleId="Titolo1">
    <w:name w:val="heading 1"/>
    <w:basedOn w:val="Normale"/>
    <w:next w:val="Corpotesto"/>
    <w:qFormat/>
    <w:pPr>
      <w:keepNext/>
      <w:keepLines/>
      <w:numPr>
        <w:numId w:val="1"/>
      </w:numPr>
      <w:spacing w:before="240"/>
      <w:outlineLvl w:val="0"/>
    </w:pPr>
    <w:rPr>
      <w:rFonts w:ascii="Calibri Light" w:eastAsia="Calibri Light" w:hAnsi="Calibri Light" w:cs="Calibri Light"/>
      <w:b/>
      <w:color w:val="000000"/>
      <w:sz w:val="32"/>
      <w:szCs w:val="32"/>
    </w:rPr>
  </w:style>
  <w:style w:type="paragraph" w:styleId="Titolo2">
    <w:name w:val="heading 2"/>
    <w:basedOn w:val="Normale"/>
    <w:next w:val="Corpotesto"/>
    <w:qFormat/>
    <w:pPr>
      <w:keepNext/>
      <w:numPr>
        <w:ilvl w:val="1"/>
        <w:numId w:val="1"/>
      </w:numPr>
      <w:outlineLvl w:val="1"/>
    </w:pPr>
  </w:style>
  <w:style w:type="paragraph" w:styleId="Titolo3">
    <w:name w:val="heading 3"/>
    <w:basedOn w:val="Normale"/>
    <w:next w:val="Normale"/>
    <w:qFormat/>
    <w:pPr>
      <w:keepNext/>
      <w:ind w:left="709"/>
      <w:jc w:val="right"/>
      <w:outlineLvl w:val="2"/>
    </w:pPr>
    <w:rPr>
      <w:b/>
      <w:bCs/>
    </w:rPr>
  </w:style>
  <w:style w:type="paragraph" w:styleId="Titolo4">
    <w:name w:val="heading 4"/>
    <w:basedOn w:val="Normale"/>
    <w:next w:val="Corpotesto"/>
    <w:qFormat/>
    <w:pPr>
      <w:keepNext/>
      <w:numPr>
        <w:ilvl w:val="3"/>
        <w:numId w:val="1"/>
      </w:numPr>
      <w:jc w:val="center"/>
      <w:outlineLvl w:val="3"/>
    </w:pPr>
    <w:rPr>
      <w:sz w:val="48"/>
    </w:rPr>
  </w:style>
  <w:style w:type="paragraph" w:styleId="Titolo5">
    <w:name w:val="heading 5"/>
    <w:basedOn w:val="Normale"/>
    <w:next w:val="Corpotesto"/>
    <w:qFormat/>
    <w:pPr>
      <w:keepNext/>
      <w:numPr>
        <w:ilvl w:val="4"/>
        <w:numId w:val="1"/>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lang w:eastAsia="it-I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b/>
      <w:bCs/>
      <w:i/>
      <w:iCs/>
      <w:sz w:val="22"/>
      <w:szCs w:val="22"/>
      <w:lang w:eastAsia="it-I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Light" w:hAnsi="Calibri Light" w:cs="Arial"/>
      <w:b w:val="0"/>
      <w:bCs w:val="0"/>
      <w:i w:val="0"/>
      <w:iCs w:val="0"/>
      <w:strike w:val="0"/>
      <w:dstrike w:val="0"/>
      <w:szCs w:val="1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lang w:eastAsia="it-I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Light" w:hAnsi="Calibri Light" w:cs="Times New Roman" w:hint="default"/>
      <w:b w:val="0"/>
      <w:bCs w:val="0"/>
      <w:i/>
      <w:sz w:val="22"/>
      <w:szCs w:val="22"/>
      <w:lang w:eastAsia="it-IT"/>
    </w:rPr>
  </w:style>
  <w:style w:type="character" w:customStyle="1" w:styleId="WW8Num8z1">
    <w:name w:val="WW8Num8z1"/>
    <w:rPr>
      <w:rFonts w:ascii="Times New Roman" w:hAnsi="Times New Roman" w:cs="Times New Roman" w:hint="default"/>
      <w:lang w:eastAsia="it-IT"/>
    </w:rPr>
  </w:style>
  <w:style w:type="character" w:customStyle="1" w:styleId="WW8Num8z2">
    <w:name w:val="WW8Num8z2"/>
    <w:rPr>
      <w:rFonts w:cs="Times New Roman" w:hint="default"/>
    </w:rPr>
  </w:style>
  <w:style w:type="character" w:customStyle="1" w:styleId="WW8Num9z0">
    <w:name w:val="WW8Num9z0"/>
    <w:rPr>
      <w:rFonts w:ascii="Calibri Light" w:hAnsi="Calibri Light" w:cs="Times New Roman"/>
      <w:bCs/>
      <w:i/>
      <w:sz w:val="22"/>
      <w:szCs w:val="22"/>
      <w:lang w:eastAsia="it-IT"/>
    </w:rPr>
  </w:style>
  <w:style w:type="character" w:customStyle="1" w:styleId="WW8Num9z1">
    <w:name w:val="WW8Num9z1"/>
    <w:rPr>
      <w:rFonts w:ascii="Times New Roman" w:hAnsi="Times New Roman" w:cs="Times New Roman"/>
      <w:lang w:eastAsia="it-IT"/>
    </w:rPr>
  </w:style>
  <w:style w:type="character" w:customStyle="1" w:styleId="WW8Num9z2">
    <w:name w:val="WW8Num9z2"/>
    <w:rPr>
      <w:rFonts w:cs="Times New Roman"/>
    </w:rPr>
  </w:style>
  <w:style w:type="character" w:customStyle="1" w:styleId="WW8Num10z0">
    <w:name w:val="WW8Num10z0"/>
    <w:rPr>
      <w:rFonts w:ascii="Calibri Light" w:hAnsi="Calibri Light" w:cs="Times New Roman" w:hint="default"/>
      <w:b w:val="0"/>
      <w:bCs w:val="0"/>
      <w:i/>
      <w:sz w:val="22"/>
      <w:szCs w:val="22"/>
      <w:lang w:eastAsia="it-IT"/>
    </w:rPr>
  </w:style>
  <w:style w:type="character" w:customStyle="1" w:styleId="WW8Num10z1">
    <w:name w:val="WW8Num10z1"/>
    <w:rPr>
      <w:rFonts w:ascii="Times New Roman" w:hAnsi="Times New Roman" w:cs="Times New Roman" w:hint="default"/>
      <w:lang w:eastAsia="it-IT"/>
    </w:rPr>
  </w:style>
  <w:style w:type="character" w:customStyle="1" w:styleId="WW8Num10z2">
    <w:name w:val="WW8Num10z2"/>
    <w:rPr>
      <w:rFonts w:cs="Times New Roman" w:hint="default"/>
    </w:rPr>
  </w:style>
  <w:style w:type="character" w:customStyle="1" w:styleId="WW8Num11z0">
    <w:name w:val="WW8Num11z0"/>
    <w:rPr>
      <w:rFonts w:ascii="Calibri Light" w:hAnsi="Calibri Light" w:cs="Times New Roman" w:hint="default"/>
      <w:b w:val="0"/>
      <w:bCs w:val="0"/>
      <w:i/>
      <w:sz w:val="22"/>
      <w:szCs w:val="22"/>
      <w:lang w:eastAsia="it-IT"/>
    </w:rPr>
  </w:style>
  <w:style w:type="character" w:customStyle="1" w:styleId="WW8Num11z1">
    <w:name w:val="WW8Num11z1"/>
    <w:rPr>
      <w:rFonts w:ascii="Times New Roman" w:hAnsi="Times New Roman" w:cs="Times New Roman" w:hint="default"/>
      <w:lang w:eastAsia="it-IT"/>
    </w:rPr>
  </w:style>
  <w:style w:type="character" w:customStyle="1" w:styleId="WW8Num11z2">
    <w:name w:val="WW8Num11z2"/>
    <w:rPr>
      <w:rFonts w:cs="Times New Roman" w:hint="default"/>
    </w:rPr>
  </w:style>
  <w:style w:type="character" w:customStyle="1" w:styleId="WW8Num12z0">
    <w:name w:val="WW8Num12z0"/>
    <w:rPr>
      <w:rFonts w:ascii="Times New Roman" w:eastAsia="Times New Roman" w:hAnsi="Times New Roman" w:cs="Times New Roman" w:hint="default"/>
      <w:w w:val="99"/>
      <w:sz w:val="20"/>
    </w:rPr>
  </w:style>
  <w:style w:type="character" w:customStyle="1" w:styleId="WW8Num12z1">
    <w:name w:val="WW8Num12z1"/>
    <w:rPr>
      <w:rFonts w:hint="default"/>
    </w:rPr>
  </w:style>
  <w:style w:type="character" w:customStyle="1" w:styleId="Carpredefinitoparagrafo2">
    <w:name w:val="Car. predefinito paragrafo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b/>
      <w:bCs/>
      <w:i/>
      <w:iCs/>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Arial"/>
      <w:sz w:val="12"/>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bCs/>
      <w:i/>
      <w:sz w:val="22"/>
      <w:szCs w:val="22"/>
    </w:rPr>
  </w:style>
  <w:style w:type="character" w:customStyle="1" w:styleId="WW8Num18z1">
    <w:name w:val="WW8Num18z1"/>
    <w:rPr>
      <w:rFonts w:ascii="Times New Roman" w:hAnsi="Times New Roman" w:cs="Times New Roman"/>
    </w:rPr>
  </w:style>
  <w:style w:type="character" w:customStyle="1" w:styleId="WW8Num18z2">
    <w:name w:val="WW8Num18z2"/>
    <w:rPr>
      <w:rFonts w:cs="Times New Roman"/>
    </w:rPr>
  </w:style>
  <w:style w:type="character" w:customStyle="1" w:styleId="WW8Num19z0">
    <w:name w:val="WW8Num19z0"/>
    <w:rPr>
      <w:rFonts w:ascii="Calibri Light" w:hAnsi="Calibri Light" w:cs="Arial"/>
      <w:b w:val="0"/>
      <w:bCs w:val="0"/>
      <w:i w:val="0"/>
      <w:iCs w:val="0"/>
      <w:strike w:val="0"/>
      <w:dstrike w:val="0"/>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Times New Roman"/>
      <w:szCs w:val="1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Calibri" w:hAnsi="Calibri" w:cs="Calibri"/>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cs="Times New Roman"/>
      <w:bCs/>
      <w:i/>
      <w:sz w:val="22"/>
      <w:szCs w:val="22"/>
    </w:rPr>
  </w:style>
  <w:style w:type="character" w:customStyle="1" w:styleId="WW8Num27z1">
    <w:name w:val="WW8Num27z1"/>
    <w:rPr>
      <w:rFonts w:ascii="Times New Roman" w:hAnsi="Times New Roman" w:cs="Times New Roman"/>
    </w:rPr>
  </w:style>
  <w:style w:type="character" w:customStyle="1" w:styleId="WW8Num27z2">
    <w:name w:val="WW8Num27z2"/>
    <w:rPr>
      <w:rFonts w:cs="Times New Roman"/>
    </w:rPr>
  </w:style>
  <w:style w:type="character" w:customStyle="1" w:styleId="WW8Num28z0">
    <w:name w:val="WW8Num28z0"/>
    <w:rPr>
      <w:rFonts w:ascii="Wingdings" w:hAnsi="Wingdings" w:cs="Wingdings" w:hint="default"/>
      <w:sz w:val="16"/>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Calibri Light" w:hAnsi="Calibri Light" w:cs="Times New Roman" w:hint="default"/>
      <w:b w:val="0"/>
      <w:bCs w:val="0"/>
      <w:i/>
      <w:sz w:val="22"/>
      <w:szCs w:val="22"/>
    </w:rPr>
  </w:style>
  <w:style w:type="character" w:customStyle="1" w:styleId="WW8Num29z1">
    <w:name w:val="WW8Num29z1"/>
    <w:rPr>
      <w:rFonts w:ascii="Times New Roman" w:hAnsi="Times New Roman" w:cs="Times New Roman" w:hint="default"/>
    </w:rPr>
  </w:style>
  <w:style w:type="character" w:customStyle="1" w:styleId="WW8Num29z2">
    <w:name w:val="WW8Num29z2"/>
    <w:rPr>
      <w:rFonts w:cs="Times New Roman" w:hint="default"/>
    </w:rPr>
  </w:style>
  <w:style w:type="character" w:customStyle="1" w:styleId="WW8Num30z0">
    <w:name w:val="WW8Num30z0"/>
    <w:rPr>
      <w:rFonts w:ascii="Calibri Light" w:hAnsi="Calibri Light" w:cs="Times New Roman"/>
      <w:bCs/>
      <w:i/>
      <w:sz w:val="22"/>
      <w:szCs w:val="22"/>
    </w:rPr>
  </w:style>
  <w:style w:type="character" w:customStyle="1" w:styleId="WW8Num30z1">
    <w:name w:val="WW8Num30z1"/>
    <w:rPr>
      <w:rFonts w:ascii="Times New Roman" w:hAnsi="Times New Roman" w:cs="Times New Roman"/>
    </w:rPr>
  </w:style>
  <w:style w:type="character" w:customStyle="1" w:styleId="WW8Num30z2">
    <w:name w:val="WW8Num30z2"/>
    <w:rPr>
      <w:rFonts w:cs="Times New Roman"/>
    </w:rPr>
  </w:style>
  <w:style w:type="character" w:customStyle="1" w:styleId="WW8Num31z0">
    <w:name w:val="WW8Num31z0"/>
    <w:rPr>
      <w:rFonts w:ascii="Wingdings" w:hAnsi="Wingdings" w:cs="Wingdings" w:hint="default"/>
    </w:rPr>
  </w:style>
  <w:style w:type="character" w:customStyle="1" w:styleId="WW8Num31z1">
    <w:name w:val="WW8Num31z1"/>
    <w:rPr>
      <w:rFonts w:ascii="Times New Roman" w:hAnsi="Times New Roman" w:cs="Times New Roman" w:hint="default"/>
    </w:rPr>
  </w:style>
  <w:style w:type="character" w:customStyle="1" w:styleId="WW8Num31z3">
    <w:name w:val="WW8Num31z3"/>
    <w:rPr>
      <w:rFonts w:ascii="Symbol" w:hAnsi="Symbol" w:cs="Symbol" w:hint="default"/>
    </w:rPr>
  </w:style>
  <w:style w:type="character" w:customStyle="1" w:styleId="WW8Num31z4">
    <w:name w:val="WW8Num31z4"/>
    <w:rPr>
      <w:rFonts w:ascii="Courier New" w:hAnsi="Courier New" w:cs="Courier New" w:hint="default"/>
    </w:rPr>
  </w:style>
  <w:style w:type="character" w:customStyle="1" w:styleId="WW8Num32z0">
    <w:name w:val="WW8Num32z0"/>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ascii="Wingdings" w:hAnsi="Wingdings" w:cs="Wingdings" w:hint="default"/>
      <w:sz w:val="16"/>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rPr>
      <w:rFonts w:ascii="Times New Roman"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Carpredefinitoparagrafo1">
    <w:name w:val="Car. predefinito paragrafo1"/>
  </w:style>
  <w:style w:type="character" w:customStyle="1" w:styleId="Carpredefinitoparagrafo3">
    <w:name w:val="Car. predefinito paragrafo3"/>
  </w:style>
  <w:style w:type="character" w:customStyle="1" w:styleId="IntestazioneCarattere">
    <w:name w:val="Intestazione Carattere"/>
    <w:basedOn w:val="Carpredefinitoparagrafo3"/>
  </w:style>
  <w:style w:type="character" w:customStyle="1" w:styleId="PidipaginaCarattere">
    <w:name w:val="Piè di pagina Carattere"/>
    <w:basedOn w:val="Carpredefinitoparagrafo3"/>
  </w:style>
  <w:style w:type="character" w:customStyle="1" w:styleId="TitoloCarattere">
    <w:name w:val="Titolo Carattere"/>
    <w:rPr>
      <w:rFonts w:ascii="Calibri Light" w:eastAsia="Calibri Light" w:hAnsi="Calibri Light" w:cs="Calibri Light"/>
      <w:spacing w:val="-10"/>
      <w:kern w:val="1"/>
      <w:sz w:val="56"/>
      <w:szCs w:val="56"/>
    </w:rPr>
  </w:style>
  <w:style w:type="character" w:customStyle="1" w:styleId="Titolo1Carattere">
    <w:name w:val="Titolo 1 Carattere"/>
    <w:rPr>
      <w:rFonts w:ascii="Calibri Light" w:eastAsia="Calibri Light" w:hAnsi="Calibri Light" w:cs="Calibri Light"/>
      <w:b/>
      <w:color w:val="000000"/>
      <w:sz w:val="32"/>
      <w:szCs w:val="32"/>
    </w:rPr>
  </w:style>
  <w:style w:type="character" w:styleId="Collegamentoipertestuale">
    <w:name w:val="Hyperlink"/>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Caratterinotaapidipagina">
    <w:name w:val="Caratteri nota a piè di pagina"/>
    <w:rPr>
      <w:vertAlign w:val="superscript"/>
    </w:rPr>
  </w:style>
  <w:style w:type="character" w:customStyle="1" w:styleId="WW-Rimandonotaapidipagina">
    <w:name w:val="WW-Rimando nota a piè di pagina"/>
    <w:rPr>
      <w:vertAlign w:val="superscript"/>
    </w:rPr>
  </w:style>
  <w:style w:type="character" w:customStyle="1" w:styleId="Rimandonotaapidipagina1">
    <w:name w:val="Rimando nota a piè di pagina1"/>
    <w:rPr>
      <w:vertAlign w:val="superscript"/>
    </w:rPr>
  </w:style>
  <w:style w:type="character" w:customStyle="1" w:styleId="Punti">
    <w:name w:val="Punti"/>
    <w:rPr>
      <w:rFonts w:ascii="OpenSymbol" w:eastAsia="OpenSymbol" w:hAnsi="OpenSymbol" w:cs="OpenSymbol"/>
    </w:rPr>
  </w:style>
  <w:style w:type="character" w:customStyle="1" w:styleId="Rimandonotaapidipagina2">
    <w:name w:val="Rimando nota a piè di pagina2"/>
    <w:rPr>
      <w:vertAlign w:val="superscript"/>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Times New Roman"/>
    </w:rPr>
  </w:style>
  <w:style w:type="character" w:customStyle="1" w:styleId="ListLabel6">
    <w:name w:val="ListLabel 6"/>
    <w:rPr>
      <w:rFonts w:eastAsia="Calibri" w:cs="Times New Roman"/>
    </w:rPr>
  </w:style>
  <w:style w:type="character" w:customStyle="1" w:styleId="ListLabel7">
    <w:name w:val="ListLabel 7"/>
    <w:rPr>
      <w:rFonts w:cs="Times New Roman"/>
      <w:b/>
      <w:bCs/>
      <w:i/>
      <w:iCs/>
    </w:rPr>
  </w:style>
  <w:style w:type="character" w:customStyle="1" w:styleId="ListLabel8">
    <w:name w:val="ListLabel 8"/>
    <w:rPr>
      <w:rFonts w:cs="Arial"/>
      <w:sz w:val="12"/>
      <w:szCs w:val="18"/>
    </w:rPr>
  </w:style>
  <w:style w:type="character" w:customStyle="1" w:styleId="ListLabel9">
    <w:name w:val="ListLabel 9"/>
    <w:rPr>
      <w:rFonts w:cs="Times New Roman"/>
      <w:bCs/>
      <w:i/>
      <w:sz w:val="22"/>
      <w:szCs w:val="22"/>
    </w:rPr>
  </w:style>
  <w:style w:type="character" w:customStyle="1" w:styleId="ListLabel10">
    <w:name w:val="ListLabel 10"/>
    <w:rPr>
      <w:rFonts w:cs="Times New Roman"/>
    </w:rPr>
  </w:style>
  <w:style w:type="character" w:customStyle="1" w:styleId="ListLabel11">
    <w:name w:val="ListLabel 11"/>
    <w:rPr>
      <w:rFonts w:cs="Arial"/>
      <w:b w:val="0"/>
      <w:bCs w:val="0"/>
      <w:strike w:val="0"/>
      <w:dstrike w:val="0"/>
      <w:szCs w:val="18"/>
    </w:rPr>
  </w:style>
  <w:style w:type="character" w:customStyle="1" w:styleId="ListLabel12">
    <w:name w:val="ListLabel 12"/>
    <w:rPr>
      <w:rFonts w:cs="Times New Roman"/>
      <w:szCs w:val="18"/>
    </w:rPr>
  </w:style>
  <w:style w:type="character" w:customStyle="1" w:styleId="ListLabel13">
    <w:name w:val="ListLabel 13"/>
    <w:rPr>
      <w:b/>
      <w:bCs/>
    </w:rPr>
  </w:style>
  <w:style w:type="character" w:customStyle="1" w:styleId="ListLabel14">
    <w:name w:val="ListLabel 14"/>
    <w:rPr>
      <w:rFonts w:cs="Times New Roman"/>
      <w:bCs/>
      <w:i/>
      <w:iCs/>
      <w:strike w:val="0"/>
      <w:dstrike w:val="0"/>
    </w:rPr>
  </w:style>
  <w:style w:type="character" w:customStyle="1" w:styleId="ListLabel15">
    <w:name w:val="ListLabel 15"/>
    <w:rPr>
      <w:rFonts w:eastAsia="OpenSymbol" w:cs="OpenSymbol"/>
    </w:rPr>
  </w:style>
  <w:style w:type="character" w:customStyle="1" w:styleId="Caratteredellanota">
    <w:name w:val="Carattere della nota"/>
  </w:style>
  <w:style w:type="character" w:customStyle="1" w:styleId="Caratterinotadichiusura">
    <w:name w:val="Caratteri nota di chiusura"/>
    <w:rPr>
      <w:vertAlign w:val="superscript"/>
    </w:rPr>
  </w:style>
  <w:style w:type="character" w:customStyle="1" w:styleId="Caratterenotadichiusura">
    <w:name w:val="Carattere nota di chiusura"/>
  </w:style>
  <w:style w:type="character" w:styleId="Collegamentovisitato">
    <w:name w:val="FollowedHyperlink"/>
    <w:rPr>
      <w:color w:val="800080"/>
      <w:u w:val="single"/>
    </w:rPr>
  </w:style>
  <w:style w:type="character" w:styleId="Numeropagina">
    <w:name w:val="page number"/>
    <w:basedOn w:val="Carpredefinitoparagrafo1"/>
  </w:style>
  <w:style w:type="character" w:customStyle="1" w:styleId="TestofumettoCarattere">
    <w:name w:val="Testo fumetto Carattere"/>
    <w:rPr>
      <w:rFonts w:ascii="Segoe UI" w:eastAsia="SimSun" w:hAnsi="Segoe UI" w:cs="Segoe UI"/>
      <w:kern w:val="1"/>
      <w:sz w:val="18"/>
      <w:szCs w:val="18"/>
    </w:rPr>
  </w:style>
  <w:style w:type="character" w:customStyle="1" w:styleId="Rimandocommento1">
    <w:name w:val="Rimando commento1"/>
    <w:rPr>
      <w:sz w:val="16"/>
      <w:szCs w:val="16"/>
    </w:rPr>
  </w:style>
  <w:style w:type="character" w:customStyle="1" w:styleId="TestocommentoCarattere">
    <w:name w:val="Testo commento Carattere"/>
    <w:rPr>
      <w:rFonts w:eastAsia="SimSun"/>
      <w:kern w:val="1"/>
    </w:rPr>
  </w:style>
  <w:style w:type="character" w:customStyle="1" w:styleId="SoggettocommentoCarattere">
    <w:name w:val="Soggetto commento Carattere"/>
    <w:rPr>
      <w:rFonts w:eastAsia="SimSun"/>
      <w:b/>
      <w:bCs/>
      <w:kern w:val="1"/>
    </w:rPr>
  </w:style>
  <w:style w:type="character" w:customStyle="1" w:styleId="Rimandocommento2">
    <w:name w:val="Rimando commento2"/>
    <w:rPr>
      <w:sz w:val="16"/>
      <w:szCs w:val="16"/>
    </w:rPr>
  </w:style>
  <w:style w:type="character" w:customStyle="1" w:styleId="TestocommentoCarattere1">
    <w:name w:val="Testo commento Carattere1"/>
    <w:rPr>
      <w:rFonts w:eastAsia="SimSun"/>
      <w:kern w:val="1"/>
      <w:lang w:eastAsia="zh-CN"/>
    </w:rPr>
  </w:style>
  <w:style w:type="character" w:customStyle="1" w:styleId="Menzionenonrisolta1">
    <w:name w:val="Menzione non risolta1"/>
    <w:rPr>
      <w:color w:val="605E5C"/>
      <w:shd w:val="clear" w:color="auto" w:fill="E1DFDD"/>
    </w:rPr>
  </w:style>
  <w:style w:type="character" w:customStyle="1" w:styleId="ParagrafoelencoCarattere">
    <w:name w:val="Paragrafo elenco Carattere"/>
    <w:rPr>
      <w:rFonts w:eastAsia="SimSun"/>
      <w:kern w:val="1"/>
      <w:sz w:val="22"/>
      <w:szCs w:val="24"/>
      <w:lang w:eastAsia="zh-CN"/>
    </w:rPr>
  </w:style>
  <w:style w:type="paragraph" w:customStyle="1" w:styleId="Titolo40">
    <w:name w:val="Titolo4"/>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rPr>
  </w:style>
  <w:style w:type="paragraph" w:customStyle="1" w:styleId="Indice">
    <w:name w:val="Indice"/>
    <w:basedOn w:val="Normale"/>
    <w:pPr>
      <w:suppressLineNumbers/>
    </w:pPr>
    <w:rPr>
      <w:rFonts w:cs="Mangal"/>
    </w:rPr>
  </w:style>
  <w:style w:type="paragraph" w:customStyle="1" w:styleId="Titolo30">
    <w:name w:val="Titolo3"/>
    <w:basedOn w:val="Normale"/>
    <w:next w:val="Sottotitolo"/>
    <w:pPr>
      <w:jc w:val="left"/>
    </w:pPr>
    <w:rPr>
      <w:rFonts w:ascii="Calibri Light" w:eastAsia="Calibri Light" w:hAnsi="Calibri Light" w:cs="Calibri Light"/>
      <w:b/>
      <w:bCs/>
      <w:spacing w:val="-10"/>
      <w:sz w:val="56"/>
      <w:szCs w:val="5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i/>
      <w:iCs/>
      <w:sz w:val="24"/>
    </w:rPr>
  </w:style>
  <w:style w:type="paragraph" w:customStyle="1" w:styleId="Nessunaspaziatura1">
    <w:name w:val="Nessuna spaziatura1"/>
    <w:pPr>
      <w:suppressAutoHyphens/>
    </w:pPr>
    <w:rPr>
      <w:rFonts w:eastAsia="SimSun" w:cs="Mangal"/>
      <w:kern w:val="1"/>
      <w:sz w:val="24"/>
      <w:szCs w:val="24"/>
      <w:lang w:eastAsia="zh-CN" w:bidi="hi-IN"/>
    </w:rPr>
  </w:style>
  <w:style w:type="paragraph" w:customStyle="1" w:styleId="WW-Intestazione">
    <w:name w:val="WW-Intestazione"/>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Paragrafoelenco1">
    <w:name w:val="Paragrafo elenco1"/>
    <w:basedOn w:val="Normale"/>
    <w:pPr>
      <w:ind w:left="720"/>
    </w:pPr>
  </w:style>
  <w:style w:type="paragraph" w:styleId="Sottotitolo">
    <w:name w:val="Subtitle"/>
    <w:basedOn w:val="Intestazione"/>
    <w:next w:val="Corpotesto"/>
    <w:qFormat/>
    <w:pPr>
      <w:jc w:val="center"/>
    </w:pPr>
    <w:rPr>
      <w:i/>
      <w:iCs/>
    </w:rPr>
  </w:style>
  <w:style w:type="paragraph" w:styleId="Sommario1">
    <w:name w:val="toc 1"/>
    <w:basedOn w:val="Normale"/>
    <w:pPr>
      <w:tabs>
        <w:tab w:val="right" w:leader="dot" w:pos="9638"/>
      </w:tabs>
      <w:spacing w:after="100"/>
    </w:pPr>
    <w:rPr>
      <w:szCs w:val="21"/>
    </w:rPr>
  </w:style>
  <w:style w:type="paragraph" w:styleId="Testonotaapidipagina">
    <w:name w:val="footnote text"/>
    <w:basedOn w:val="Normale"/>
    <w:pPr>
      <w:suppressLineNumbers/>
      <w:ind w:left="283" w:hanging="283"/>
    </w:pPr>
    <w:rPr>
      <w:sz w:val="20"/>
      <w:szCs w:val="20"/>
    </w:rPr>
  </w:style>
  <w:style w:type="paragraph" w:customStyle="1" w:styleId="Contenutotabella">
    <w:name w:val="Contenuto tabella"/>
    <w:basedOn w:val="Normale"/>
    <w:pPr>
      <w:suppressLineNumbers/>
    </w:pPr>
  </w:style>
  <w:style w:type="paragraph" w:customStyle="1" w:styleId="Corpodeltesto31">
    <w:name w:val="Corpo del testo 31"/>
    <w:basedOn w:val="Normale"/>
    <w:pPr>
      <w:shd w:val="clear" w:color="auto" w:fill="FFFFFF"/>
    </w:pPr>
    <w:rPr>
      <w:rFonts w:ascii="Arial" w:eastAsia="Arial" w:hAnsi="Arial" w:cs="Arial"/>
      <w:szCs w:val="22"/>
    </w:rPr>
  </w:style>
  <w:style w:type="paragraph" w:customStyle="1" w:styleId="WW-Intestazione1">
    <w:name w:val="WW-Intestazione1"/>
    <w:basedOn w:val="Normale"/>
    <w:pPr>
      <w:tabs>
        <w:tab w:val="center" w:pos="4819"/>
        <w:tab w:val="right" w:pos="9638"/>
      </w:tabs>
    </w:pPr>
  </w:style>
  <w:style w:type="paragraph" w:customStyle="1" w:styleId="Titolo10">
    <w:name w:val="Titolo1"/>
    <w:basedOn w:val="Normale"/>
    <w:pPr>
      <w:jc w:val="center"/>
    </w:pPr>
  </w:style>
  <w:style w:type="paragraph" w:customStyle="1" w:styleId="Rientrocorpodeltesto21">
    <w:name w:val="Rientro corpo del testo 21"/>
    <w:basedOn w:val="Normale"/>
    <w:pPr>
      <w:ind w:left="360"/>
    </w:pPr>
    <w:rPr>
      <w:rFonts w:ascii="Verdana" w:eastAsia="Symbol" w:hAnsi="Verdana" w:cs="Arial"/>
    </w:rPr>
  </w:style>
  <w:style w:type="paragraph" w:customStyle="1" w:styleId="Titolo20">
    <w:name w:val="Titolo2"/>
    <w:pPr>
      <w:suppressAutoHyphens/>
    </w:pPr>
    <w:rPr>
      <w:b/>
      <w:bCs/>
      <w:kern w:val="1"/>
      <w:sz w:val="56"/>
      <w:szCs w:val="56"/>
      <w:lang w:eastAsia="zh-CN"/>
    </w:rPr>
  </w:style>
  <w:style w:type="paragraph" w:customStyle="1" w:styleId="BodyText22">
    <w:name w:val="Body Text 22"/>
    <w:basedOn w:val="Normale"/>
    <w:pPr>
      <w:tabs>
        <w:tab w:val="left" w:pos="993"/>
        <w:tab w:val="left" w:pos="2269"/>
        <w:tab w:val="left" w:pos="4537"/>
        <w:tab w:val="center" w:pos="6237"/>
        <w:tab w:val="left" w:pos="6804"/>
        <w:tab w:val="left" w:pos="8505"/>
      </w:tabs>
    </w:pPr>
  </w:style>
  <w:style w:type="paragraph" w:customStyle="1" w:styleId="Rientrocorpodeltesto31">
    <w:name w:val="Rientro corpo del testo 31"/>
    <w:basedOn w:val="Normale"/>
    <w:pPr>
      <w:ind w:left="360"/>
    </w:pPr>
    <w:rPr>
      <w:rFonts w:ascii="Verdana" w:eastAsia="Verdana" w:hAnsi="Verdana" w:cs="Verdana"/>
      <w:sz w:val="16"/>
    </w:rPr>
  </w:style>
  <w:style w:type="paragraph" w:customStyle="1" w:styleId="Corpodeltesto21">
    <w:name w:val="Corpo del testo 21"/>
    <w:basedOn w:val="Normale"/>
    <w:pPr>
      <w:tabs>
        <w:tab w:val="left" w:pos="2835"/>
        <w:tab w:val="left" w:pos="9072"/>
      </w:tabs>
      <w:ind w:right="11"/>
    </w:pPr>
    <w:rPr>
      <w:rFonts w:ascii="Arial" w:eastAsia="Arial" w:hAnsi="Arial" w:cs="Arial"/>
    </w:rPr>
  </w:style>
  <w:style w:type="paragraph" w:customStyle="1" w:styleId="Corpodeltesto22">
    <w:name w:val="Corpo del testo 22"/>
    <w:basedOn w:val="Normale"/>
    <w:pPr>
      <w:jc w:val="center"/>
    </w:pPr>
    <w:rPr>
      <w:rFonts w:ascii="Arial" w:eastAsia="Arial" w:hAnsi="Arial" w:cs="Arial"/>
      <w:sz w:val="14"/>
    </w:rPr>
  </w:style>
  <w:style w:type="paragraph" w:customStyle="1" w:styleId="Contenutocornice">
    <w:name w:val="Contenuto cornice"/>
    <w:basedOn w:val="Normale"/>
  </w:style>
  <w:style w:type="paragraph" w:styleId="Testonotadichiusura">
    <w:name w:val="endnote text"/>
    <w:basedOn w:val="Normale"/>
    <w:pPr>
      <w:suppressLineNumbers/>
      <w:ind w:left="283" w:hanging="283"/>
    </w:pPr>
    <w:rPr>
      <w:sz w:val="20"/>
      <w:szCs w:val="20"/>
    </w:rPr>
  </w:style>
  <w:style w:type="paragraph" w:styleId="Rientrocorpodeltesto">
    <w:name w:val="Body Text Indent"/>
    <w:basedOn w:val="Normale"/>
    <w:pPr>
      <w:ind w:left="709"/>
      <w:jc w:val="right"/>
    </w:pPr>
    <w:rPr>
      <w:rFonts w:ascii="Calibri Light" w:hAnsi="Calibri Light" w:cs="Calibri Light"/>
    </w:rPr>
  </w:style>
  <w:style w:type="paragraph" w:customStyle="1" w:styleId="sdfootnote">
    <w:name w:val="sdfootnote"/>
    <w:basedOn w:val="Normale"/>
    <w:pPr>
      <w:suppressAutoHyphens w:val="0"/>
      <w:spacing w:before="280"/>
      <w:ind w:left="284" w:hanging="284"/>
      <w:jc w:val="left"/>
    </w:pPr>
    <w:rPr>
      <w:rFonts w:ascii="Arial Unicode MS" w:eastAsia="Arial Unicode MS" w:hAnsi="Arial Unicode MS" w:cs="Arial Unicode MS"/>
      <w:sz w:val="20"/>
      <w:szCs w:val="20"/>
    </w:rPr>
  </w:style>
  <w:style w:type="paragraph" w:styleId="Sommario4">
    <w:name w:val="toc 4"/>
    <w:basedOn w:val="Normale"/>
    <w:next w:val="Normale"/>
    <w:pPr>
      <w:ind w:left="660"/>
    </w:pPr>
  </w:style>
  <w:style w:type="paragraph" w:styleId="Sommario5">
    <w:name w:val="toc 5"/>
    <w:basedOn w:val="Normale"/>
    <w:next w:val="Normale"/>
    <w:pPr>
      <w:ind w:left="880"/>
    </w:pPr>
  </w:style>
  <w:style w:type="paragraph" w:customStyle="1" w:styleId="Testodelblocco1">
    <w:name w:val="Testo del blocco1"/>
    <w:basedOn w:val="Normale"/>
    <w:pPr>
      <w:tabs>
        <w:tab w:val="left" w:pos="712"/>
        <w:tab w:val="left" w:pos="8508"/>
      </w:tabs>
      <w:ind w:left="3" w:right="-1"/>
    </w:pPr>
    <w:rPr>
      <w:rFonts w:ascii="Calibri Light" w:eastAsia="Calibri" w:hAnsi="Calibri Light" w:cs="Calibri Light"/>
      <w:strike/>
      <w:sz w:val="20"/>
      <w:szCs w:val="20"/>
    </w:rPr>
  </w:style>
  <w:style w:type="paragraph" w:styleId="Paragrafoelenco">
    <w:name w:val="List Paragraph"/>
    <w:basedOn w:val="Normale"/>
    <w:qFormat/>
    <w:pPr>
      <w:ind w:left="708"/>
    </w:pPr>
  </w:style>
  <w:style w:type="paragraph" w:styleId="Testofumetto">
    <w:name w:val="Balloon Text"/>
    <w:basedOn w:val="Normale"/>
    <w:rPr>
      <w:rFonts w:ascii="Segoe UI" w:hAnsi="Segoe UI" w:cs="Segoe UI"/>
      <w:sz w:val="18"/>
      <w:szCs w:val="18"/>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Titolotabella">
    <w:name w:val="Titolo tabella"/>
    <w:basedOn w:val="Contenutotabella"/>
    <w:pPr>
      <w:jc w:val="center"/>
    </w:pPr>
    <w:rPr>
      <w:b/>
      <w:bCs/>
    </w:rPr>
  </w:style>
  <w:style w:type="paragraph" w:customStyle="1" w:styleId="Testocommento2">
    <w:name w:val="Testo commento2"/>
    <w:basedOn w:val="Normale"/>
    <w:rPr>
      <w:sz w:val="20"/>
      <w:szCs w:val="20"/>
    </w:rPr>
  </w:style>
  <w:style w:type="character" w:styleId="Rimandocommento">
    <w:name w:val="annotation reference"/>
    <w:basedOn w:val="Carpredefinitoparagrafo"/>
    <w:uiPriority w:val="99"/>
    <w:semiHidden/>
    <w:unhideWhenUsed/>
    <w:rsid w:val="007F4D03"/>
    <w:rPr>
      <w:sz w:val="16"/>
      <w:szCs w:val="16"/>
    </w:rPr>
  </w:style>
  <w:style w:type="paragraph" w:styleId="Testocommento">
    <w:name w:val="annotation text"/>
    <w:basedOn w:val="Normale"/>
    <w:link w:val="TestocommentoCarattere2"/>
    <w:uiPriority w:val="99"/>
    <w:semiHidden/>
    <w:unhideWhenUsed/>
    <w:rsid w:val="007F4D03"/>
    <w:rPr>
      <w:sz w:val="20"/>
      <w:szCs w:val="20"/>
    </w:rPr>
  </w:style>
  <w:style w:type="character" w:customStyle="1" w:styleId="TestocommentoCarattere2">
    <w:name w:val="Testo commento Carattere2"/>
    <w:basedOn w:val="Carpredefinitoparagrafo"/>
    <w:link w:val="Testocommento"/>
    <w:uiPriority w:val="99"/>
    <w:semiHidden/>
    <w:rsid w:val="007F4D03"/>
    <w:rPr>
      <w:rFonts w:eastAsia="SimSun"/>
      <w:kern w:val="1"/>
      <w:lang w:eastAsia="zh-CN"/>
    </w:rPr>
  </w:style>
  <w:style w:type="paragraph" w:styleId="Revisione">
    <w:name w:val="Revision"/>
    <w:hidden/>
    <w:uiPriority w:val="99"/>
    <w:semiHidden/>
    <w:rsid w:val="004667CD"/>
    <w:rPr>
      <w:rFonts w:eastAsia="SimSun"/>
      <w:kern w:val="1"/>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ione.liguria.it/homepage-attivita-istituzionale/trasparenza/amministrazione-trasparente/disposizioni-generali-organigramma/atti-generali/codice-disciplinare-e-codice-di-comportamento.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3E3C6BB3BECF4C99F92A4D89C63592" ma:contentTypeVersion="14" ma:contentTypeDescription="Creare un nuovo documento." ma:contentTypeScope="" ma:versionID="304a0e6bc153d98332c50824e51c93a0">
  <xsd:schema xmlns:xsd="http://www.w3.org/2001/XMLSchema" xmlns:xs="http://www.w3.org/2001/XMLSchema" xmlns:p="http://schemas.microsoft.com/office/2006/metadata/properties" xmlns:ns2="3d72b1dd-789d-410e-9e74-20ba5b81d2ac" xmlns:ns3="9bc6b353-9c3b-4fc3-a539-9ea899e6c2a0" targetNamespace="http://schemas.microsoft.com/office/2006/metadata/properties" ma:root="true" ma:fieldsID="eb48de549c305b032574f3f52b52cb00" ns2:_="" ns3:_="">
    <xsd:import namespace="3d72b1dd-789d-410e-9e74-20ba5b81d2ac"/>
    <xsd:import namespace="9bc6b353-9c3b-4fc3-a539-9ea899e6c2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Notesucommess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2b1dd-789d-410e-9e74-20ba5b81d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4f371fd-2ecf-4312-bad1-fbb43e1cdc3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Notesucommesse" ma:index="20" nillable="true" ma:displayName="Note su commesse" ma:format="Dropdown" ma:internalName="Notesucommesse">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6b353-9c3b-4fc3-a539-9ea899e6c2a0"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72b1dd-789d-410e-9e74-20ba5b81d2ac">
      <Terms xmlns="http://schemas.microsoft.com/office/infopath/2007/PartnerControls"/>
    </lcf76f155ced4ddcb4097134ff3c332f>
    <Notesucommesse xmlns="3d72b1dd-789d-410e-9e74-20ba5b81d2ac" xsi:nil="true"/>
  </documentManagement>
</p:properties>
</file>

<file path=customXml/itemProps1.xml><?xml version="1.0" encoding="utf-8"?>
<ds:datastoreItem xmlns:ds="http://schemas.openxmlformats.org/officeDocument/2006/customXml" ds:itemID="{48D2B273-4F31-4B8C-B3FF-5DFFB758845E}">
  <ds:schemaRefs>
    <ds:schemaRef ds:uri="http://schemas.microsoft.com/sharepoint/v3/contenttype/forms"/>
  </ds:schemaRefs>
</ds:datastoreItem>
</file>

<file path=customXml/itemProps2.xml><?xml version="1.0" encoding="utf-8"?>
<ds:datastoreItem xmlns:ds="http://schemas.openxmlformats.org/officeDocument/2006/customXml" ds:itemID="{DABA27F4-CEC0-4176-A2E1-62F7E3FD1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2b1dd-789d-410e-9e74-20ba5b81d2ac"/>
    <ds:schemaRef ds:uri="9bc6b353-9c3b-4fc3-a539-9ea899e6c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9C174-E780-47E7-A5DD-D432AAB5F2A1}">
  <ds:schemaRefs>
    <ds:schemaRef ds:uri="http://schemas.microsoft.com/office/2006/metadata/properties"/>
    <ds:schemaRef ds:uri="http://schemas.microsoft.com/office/infopath/2007/PartnerControls"/>
    <ds:schemaRef ds:uri="3d72b1dd-789d-410e-9e74-20ba5b81d2a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2795</Words>
  <Characters>15936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ALLEGATI</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dc:title>
  <dc:subject/>
  <dc:creator>** ****</dc:creator>
  <cp:keywords/>
  <cp:lastModifiedBy>XYZ</cp:lastModifiedBy>
  <cp:revision>7</cp:revision>
  <cp:lastPrinted>1995-11-21T16:41:00Z</cp:lastPrinted>
  <dcterms:created xsi:type="dcterms:W3CDTF">2024-08-02T10:32:00Z</dcterms:created>
  <dcterms:modified xsi:type="dcterms:W3CDTF">2024-08-07T14:24:00Z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0x010100CA3E3C6BB3BECF4C99F92A4D89C63592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rder">
    <vt:lpwstr>1680600.00000000</vt:lpwstr>
  </property>
  <property fmtid="{D5CDD505-2E9C-101B-9397-08002B2CF9AE}" pid="8" name="ScaleCrop">
    <vt:bool>false</vt:bool>
  </property>
  <property fmtid="{D5CDD505-2E9C-101B-9397-08002B2CF9AE}" pid="9" name="ShareDoc">
    <vt:bool>false</vt:bool>
  </property>
  <property fmtid="{D5CDD505-2E9C-101B-9397-08002B2CF9AE}" pid="10" name="display_urn:schemas-microsoft-com:office:office#Author">
    <vt:lpwstr>BUILTIN\Administrators</vt:lpwstr>
  </property>
  <property fmtid="{D5CDD505-2E9C-101B-9397-08002B2CF9AE}" pid="11" name="display_urn:schemas-microsoft-com:office:office#Editor">
    <vt:lpwstr>BUILTIN\Administrators</vt:lpwstr>
  </property>
  <property fmtid="{D5CDD505-2E9C-101B-9397-08002B2CF9AE}" pid="12" name="MediaServiceImageTags">
    <vt:lpwstr/>
  </property>
</Properties>
</file>